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4"/>
        </w:rPr>
      </w:pPr>
      <w:bookmarkStart w:id="12" w:name="_GoBack"/>
      <w:bookmarkEnd w:id="12"/>
    </w:p>
    <w:p>
      <w:pPr>
        <w:rPr>
          <w:szCs w:val="24"/>
        </w:rPr>
      </w:pPr>
    </w:p>
    <w:p>
      <w:pPr>
        <w:jc w:val="center"/>
        <w:rPr>
          <w:rFonts w:eastAsia="方正小标宋简体"/>
          <w:color w:val="FF0000"/>
          <w:w w:val="90"/>
          <w:sz w:val="90"/>
          <w:szCs w:val="90"/>
        </w:rPr>
      </w:pPr>
      <w:r>
        <w:rPr>
          <w:rFonts w:hint="eastAsia" w:eastAsia="方正小标宋简体"/>
          <w:color w:val="FF0000"/>
          <w:spacing w:val="80"/>
          <w:w w:val="90"/>
          <w:sz w:val="90"/>
          <w:szCs w:val="90"/>
        </w:rPr>
        <w:t>深圳证券交易</w:t>
      </w:r>
      <w:r>
        <w:rPr>
          <w:rFonts w:hint="eastAsia" w:eastAsia="方正小标宋简体"/>
          <w:color w:val="FF0000"/>
          <w:w w:val="90"/>
          <w:sz w:val="90"/>
          <w:szCs w:val="90"/>
        </w:rPr>
        <w:t>所</w:t>
      </w:r>
    </w:p>
    <w:p>
      <w:pPr>
        <w:rPr>
          <w:szCs w:val="24"/>
        </w:rPr>
      </w:pPr>
      <w:r>
        <w:rPr>
          <w:rFonts w:ascii="Calibri" w:hAnsi="Calibri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19050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.65pt;margin-top:0pt;height:0pt;width:414pt;z-index:251659264;mso-width-relative:page;mso-height-relative:page;" filled="f" stroked="t" coordsize="21600,21600" o:gfxdata="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nfrxK0gAAAAMB&#10;AAAPAAAAAAAAAAEAIAAAACIAAABkcnMvZG93bnJldi54bWxQSwECFAAUAAAACACHTuJAddZtBq8B&#10;AABSAwAADgAAAAAAAAABACAAAAAhAQAAZHJzL2Uyb0RvYy54bWxQSwUGAAAAAAYABgBZAQAAQgUA&#10;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rFonts w:eastAsia="方正小标宋简体"/>
          <w:sz w:val="40"/>
          <w:szCs w:val="44"/>
        </w:rPr>
      </w:pPr>
      <w:bookmarkStart w:id="0" w:name="CATEGORY2"/>
      <w:bookmarkEnd w:id="0"/>
      <w:bookmarkStart w:id="1" w:name="BOND_KIND2"/>
      <w:bookmarkEnd w:id="1"/>
      <w:bookmarkStart w:id="2" w:name="COMPANY_NAME"/>
      <w:bookmarkEnd w:id="2"/>
      <w:r>
        <w:rPr>
          <w:rFonts w:hint="eastAsia" w:eastAsia="方正小标宋简体"/>
          <w:sz w:val="40"/>
          <w:szCs w:val="44"/>
        </w:rPr>
        <w:t>关于做好创业板投资者适当性管理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4"/>
        </w:rPr>
        <w:t>工作的通知</w:t>
      </w:r>
    </w:p>
    <w:p>
      <w:pPr>
        <w:pStyle w:val="18"/>
        <w:shd w:val="clear" w:color="auto" w:fill="FFFFFF"/>
        <w:overflowPunct w:val="0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简体" w:cs="Times New Roman"/>
          <w:sz w:val="30"/>
          <w:szCs w:val="30"/>
        </w:rPr>
      </w:pPr>
      <w:bookmarkStart w:id="3" w:name="FCompanyName"/>
      <w:bookmarkEnd w:id="3"/>
      <w:bookmarkStart w:id="4" w:name="FMARKETDATE_MONTH"/>
      <w:bookmarkEnd w:id="4"/>
      <w:bookmarkStart w:id="5" w:name="COMPANY_NAME_CHI"/>
      <w:bookmarkEnd w:id="5"/>
      <w:bookmarkStart w:id="6" w:name="FUND_NAME1"/>
      <w:bookmarkEnd w:id="6"/>
      <w:bookmarkStart w:id="7" w:name="FMARKETDATE_YEAR"/>
      <w:bookmarkEnd w:id="7"/>
      <w:bookmarkStart w:id="8" w:name="FUND_NAME2"/>
      <w:bookmarkEnd w:id="8"/>
      <w:bookmarkStart w:id="9" w:name="FMARKETDATE_DAY"/>
      <w:bookmarkEnd w:id="9"/>
      <w:bookmarkStart w:id="10" w:name="FUND_NAME4"/>
      <w:bookmarkEnd w:id="10"/>
    </w:p>
    <w:p>
      <w:pPr>
        <w:pStyle w:val="18"/>
        <w:shd w:val="clear" w:color="auto" w:fill="FFFFFF"/>
        <w:overflowPunct w:val="0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各会员单位：</w:t>
      </w:r>
    </w:p>
    <w:p>
      <w:pPr>
        <w:pStyle w:val="18"/>
        <w:shd w:val="clear" w:color="auto" w:fill="FFFFFF"/>
        <w:overflowPunct w:val="0"/>
        <w:adjustRightInd w:val="0"/>
        <w:snapToGrid w:val="0"/>
        <w:spacing w:before="0" w:beforeAutospacing="0" w:after="0" w:afterAutospacing="0" w:line="56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为推进创业板改革并试点注册制，强化会员投资者适当性管理职责，保护投资者合法权益，根据中</w:t>
      </w:r>
      <w:r>
        <w:rPr>
          <w:rFonts w:ascii="Times New Roman" w:hAnsi="Times New Roman" w:eastAsia="方正仿宋简体" w:cs="Times New Roman"/>
          <w:sz w:val="30"/>
          <w:szCs w:val="30"/>
        </w:rPr>
        <w:t>国证监会统一部署，我所发布《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深圳证券交易所创业板投资者适当性管理实施办法（</w:t>
      </w:r>
      <w:r>
        <w:rPr>
          <w:rFonts w:ascii="Times New Roman" w:hAnsi="Times New Roman" w:eastAsia="方正仿宋简体" w:cs="Times New Roman"/>
          <w:sz w:val="30"/>
          <w:szCs w:val="30"/>
        </w:rPr>
        <w:t>2020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年修订）》（以下简称《实施办法（</w:t>
      </w:r>
      <w:r>
        <w:rPr>
          <w:rFonts w:ascii="Times New Roman" w:hAnsi="Times New Roman" w:eastAsia="方正仿宋简体" w:cs="Times New Roman"/>
          <w:sz w:val="30"/>
          <w:szCs w:val="30"/>
        </w:rPr>
        <w:t>2020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年修订）》）和《深圳证券交易所创业板投资风险揭示书必备条款》（以下简称《必备条款》），并自2020年4月28日起施行。为确保创业板投资者适当性管理工作规范有序开展，现就有关事项通知如下：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一、各会员单位应当高度重视创业板投资者适当性管理各项准备工作，严格按照《关于发布</w:t>
      </w:r>
      <w:r>
        <w:rPr>
          <w:rFonts w:eastAsia="方正仿宋简体"/>
          <w:sz w:val="30"/>
          <w:szCs w:val="30"/>
        </w:rPr>
        <w:t>&lt;</w:t>
      </w:r>
      <w:r>
        <w:rPr>
          <w:rFonts w:hint="eastAsia" w:eastAsia="方正仿宋简体"/>
          <w:sz w:val="30"/>
          <w:szCs w:val="30"/>
        </w:rPr>
        <w:t>深圳证券交易所创业板投资者适当性管理实施办法（2020年修订）</w:t>
      </w:r>
      <w:r>
        <w:rPr>
          <w:rFonts w:eastAsia="方正仿宋简体"/>
          <w:sz w:val="30"/>
          <w:szCs w:val="30"/>
        </w:rPr>
        <w:t>&gt;</w:t>
      </w:r>
      <w:r>
        <w:rPr>
          <w:rFonts w:hint="eastAsia" w:eastAsia="方正仿宋简体"/>
          <w:sz w:val="30"/>
          <w:szCs w:val="30"/>
        </w:rPr>
        <w:t>的通知》（以下简称《通知》）要求执行各项规定，仔细阅读本所发布的《创业板投资者适当性管理问答》，立即根据《必备条款》制定新的《创业板投资风险揭示书》，修订相关办理流程，确保4月28日开市前准备就绪，及时为符合条件的新增投资者办理创业板交易权限开通事宜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二、各会员单位应当提高业务办理效率，安排专人负责接受投资者咨询和办理相关业务，及时向投资者说明相关办理程序和要求，耐心做好服务解释工作，出现问题应及时向本所反映。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三、各会员单位应当在2个月内完成相关技术系统改造，包括个人投资者资产量及交易经验核验、电子方式签署</w:t>
      </w:r>
      <w:r>
        <w:rPr>
          <w:rFonts w:hint="eastAsia" w:eastAsia="方正仿宋简体"/>
          <w:kern w:val="0"/>
          <w:sz w:val="30"/>
          <w:szCs w:val="30"/>
        </w:rPr>
        <w:t>《创业板投资风险揭示书》等。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四、技术系统改造完成前，各会员单位为新增投资者办理创业板交易权限开通事宜，可以手工或半自动等方式核查投资者资产量、交易经验，采取邮寄、传真、临柜等方式要求投资者签署《创业板投资风险揭示书》，并采取适当方式确保为投资者本人签署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采取临柜签署风险揭示书的，疫情期间，会员应当严格按照防疫要求，保持营业场所清洁卫生，加强室内空气流通，做好工作人员、客户体温测量等健康监测和人员防疫防护各项工作，并采取预约办理等方式，避免营业场所人员扎堆聚集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kern w:val="0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五、相关技术</w:t>
      </w:r>
      <w:r>
        <w:rPr>
          <w:rFonts w:hint="eastAsia" w:eastAsia="方正仿宋简体"/>
          <w:kern w:val="0"/>
          <w:sz w:val="30"/>
          <w:szCs w:val="30"/>
        </w:rPr>
        <w:t>系统改造完成后，各会员单位应当立即组织存量普通投资者重签新版《创业板投资风险揭示书》，以确保其符合条件参与注册制下发行上市的创业板股票申购、交易。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kern w:val="0"/>
          <w:sz w:val="30"/>
          <w:szCs w:val="30"/>
        </w:rPr>
        <w:t>六、</w:t>
      </w:r>
      <w:r>
        <w:rPr>
          <w:rFonts w:hint="eastAsia" w:eastAsia="方正仿宋简体"/>
          <w:sz w:val="30"/>
          <w:szCs w:val="30"/>
        </w:rPr>
        <w:t>《实施办法（</w:t>
      </w:r>
      <w:r>
        <w:rPr>
          <w:rFonts w:eastAsia="方正仿宋简体"/>
          <w:sz w:val="30"/>
          <w:szCs w:val="30"/>
        </w:rPr>
        <w:t>2020</w:t>
      </w:r>
      <w:r>
        <w:rPr>
          <w:rFonts w:hint="eastAsia" w:eastAsia="方正仿宋简体"/>
          <w:sz w:val="30"/>
          <w:szCs w:val="30"/>
        </w:rPr>
        <w:t>年修订）》已取消投资者交易权限开通有关两天、五天的冷静期要求，会员业务专区自</w:t>
      </w:r>
      <w:r>
        <w:rPr>
          <w:rFonts w:eastAsia="方正仿宋简体"/>
          <w:sz w:val="30"/>
          <w:szCs w:val="30"/>
        </w:rPr>
        <w:t>2020</w:t>
      </w:r>
      <w:r>
        <w:rPr>
          <w:rFonts w:hint="eastAsia" w:eastAsia="方正仿宋简体"/>
          <w:sz w:val="30"/>
          <w:szCs w:val="30"/>
        </w:rPr>
        <w:t>年5月7日起，将不再向会员单位发送有关“创业板适当性异常处理”的待办业务。</w:t>
      </w:r>
    </w:p>
    <w:p>
      <w:pPr>
        <w:pStyle w:val="18"/>
        <w:shd w:val="clear" w:color="auto" w:fill="FFFFFF"/>
        <w:overflowPunct w:val="0"/>
        <w:adjustRightInd w:val="0"/>
        <w:snapToGrid w:val="0"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七、各会员单位应当于</w:t>
      </w:r>
      <w:r>
        <w:rPr>
          <w:rFonts w:ascii="Times New Roman" w:hAnsi="Times New Roman" w:eastAsia="方正仿宋简体" w:cs="Times New Roman"/>
          <w:sz w:val="30"/>
          <w:szCs w:val="30"/>
        </w:rPr>
        <w:t>4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月</w:t>
      </w:r>
      <w:r>
        <w:rPr>
          <w:rFonts w:ascii="Times New Roman" w:hAnsi="Times New Roman" w:eastAsia="方正仿宋简体" w:cs="Times New Roman"/>
          <w:sz w:val="30"/>
          <w:szCs w:val="30"/>
        </w:rPr>
        <w:t>28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日至</w:t>
      </w:r>
      <w:r>
        <w:rPr>
          <w:rFonts w:ascii="Times New Roman" w:hAnsi="Times New Roman" w:eastAsia="方正仿宋简体" w:cs="Times New Roman"/>
          <w:sz w:val="30"/>
          <w:szCs w:val="30"/>
        </w:rPr>
        <w:t>5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月</w:t>
      </w:r>
      <w:r>
        <w:rPr>
          <w:rFonts w:ascii="Times New Roman" w:hAnsi="Times New Roman" w:eastAsia="方正仿宋简体" w:cs="Times New Roman"/>
          <w:sz w:val="30"/>
          <w:szCs w:val="30"/>
        </w:rPr>
        <w:t>8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日期间的每日17：00前，以及</w:t>
      </w:r>
      <w:r>
        <w:rPr>
          <w:rFonts w:ascii="Times New Roman" w:hAnsi="Times New Roman" w:eastAsia="方正仿宋简体" w:cs="Times New Roman"/>
          <w:sz w:val="30"/>
          <w:szCs w:val="30"/>
        </w:rPr>
        <w:t>5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月9日至技术系统全部改造完成前的每周五</w:t>
      </w:r>
      <w:r>
        <w:rPr>
          <w:rFonts w:ascii="Times New Roman" w:hAnsi="Times New Roman" w:eastAsia="方正仿宋简体" w:cs="Times New Roman"/>
          <w:sz w:val="30"/>
          <w:szCs w:val="30"/>
        </w:rPr>
        <w:t>12:00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前，通过“会员业务专区—公文及报表上传—公文上传”栏目，以“报送日期</w:t>
      </w:r>
      <w:r>
        <w:rPr>
          <w:rFonts w:ascii="Times New Roman" w:hAnsi="Times New Roman" w:eastAsia="方正仿宋简体" w:cs="Times New Roman"/>
          <w:sz w:val="30"/>
          <w:szCs w:val="30"/>
        </w:rPr>
        <w:t>+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会员简称</w:t>
      </w:r>
      <w:r>
        <w:rPr>
          <w:rFonts w:ascii="Times New Roman" w:hAnsi="Times New Roman" w:eastAsia="方正仿宋简体" w:cs="Times New Roman"/>
          <w:sz w:val="30"/>
          <w:szCs w:val="30"/>
        </w:rPr>
        <w:t>+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创业板交易权限开通情况表”为标题，在线报送创业板交易权限开通情况（附件1）。</w:t>
      </w:r>
      <w:r>
        <w:rPr>
          <w:rFonts w:hint="eastAsia" w:eastAsia="方正仿宋简体"/>
          <w:sz w:val="30"/>
          <w:szCs w:val="30"/>
        </w:rPr>
        <w:t>会员应当密切关注创业板交易权限开通办理情况，及时反馈存在的问题或困难。</w:t>
      </w:r>
    </w:p>
    <w:p>
      <w:pPr>
        <w:pStyle w:val="18"/>
        <w:shd w:val="clear" w:color="auto" w:fill="FFFFFF"/>
        <w:overflowPunct w:val="0"/>
        <w:adjustRightInd w:val="0"/>
        <w:snapToGrid w:val="0"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八、我所将联合中国结算于4月30日，就创业板投资者适当性和投资者教育相关内容组织远程培训，对适当性规则修订情况、信息报送安排、系统改造相关要求，以及创业板改革并试点注册制投教工作要求等进行讲解。请各会员单位安排经纪、投教、技术相关业务骨干不超过4人参与培训，并请于4月28日下午17:00前，通过“会员业务专区—公文及报表上传—公文上传”栏目，以“会员简称+创业板投资者适当性培训报名”为标题，在线提交参会人员信息（附件2）。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特此通知</w:t>
      </w:r>
    </w:p>
    <w:p>
      <w:pPr>
        <w:widowControl/>
        <w:spacing w:line="560" w:lineRule="exact"/>
        <w:ind w:firstLine="602"/>
        <w:jc w:val="left"/>
        <w:outlineLvl w:val="0"/>
        <w:rPr>
          <w:rFonts w:eastAsia="方正仿宋简体"/>
          <w:b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outlineLvl w:val="0"/>
        <w:rPr>
          <w:rFonts w:eastAsia="方正仿宋简体"/>
          <w:b/>
          <w:sz w:val="30"/>
          <w:szCs w:val="30"/>
        </w:rPr>
      </w:pPr>
      <w:r>
        <w:rPr>
          <w:rFonts w:hint="eastAsia" w:eastAsia="方正仿宋简体"/>
          <w:b/>
          <w:sz w:val="30"/>
          <w:szCs w:val="30"/>
        </w:rPr>
        <w:t>联系方式</w:t>
      </w:r>
      <w:r>
        <w:rPr>
          <w:rFonts w:eastAsia="方正仿宋简体"/>
          <w:b/>
          <w:sz w:val="30"/>
          <w:szCs w:val="30"/>
        </w:rPr>
        <w:t>:</w:t>
      </w:r>
    </w:p>
    <w:p>
      <w:pPr>
        <w:widowControl/>
        <w:spacing w:line="560" w:lineRule="exact"/>
        <w:ind w:firstLine="1200" w:firstLineChars="400"/>
        <w:jc w:val="left"/>
        <w:rPr>
          <w:rFonts w:eastAsia="方正仿宋简体"/>
          <w:kern w:val="0"/>
          <w:sz w:val="30"/>
          <w:szCs w:val="30"/>
        </w:rPr>
      </w:pPr>
      <w:r>
        <w:rPr>
          <w:rFonts w:hint="eastAsia" w:eastAsia="方正仿宋简体"/>
          <w:kern w:val="0"/>
          <w:sz w:val="30"/>
          <w:szCs w:val="30"/>
        </w:rPr>
        <w:t>马睿思</w:t>
      </w:r>
      <w:r>
        <w:rPr>
          <w:rFonts w:eastAsia="方正仿宋简体"/>
          <w:kern w:val="0"/>
          <w:sz w:val="30"/>
          <w:szCs w:val="30"/>
        </w:rPr>
        <w:t>，0755-8866</w:t>
      </w:r>
      <w:r>
        <w:rPr>
          <w:rFonts w:hint="eastAsia" w:eastAsia="方正仿宋简体"/>
          <w:kern w:val="0"/>
          <w:sz w:val="30"/>
          <w:szCs w:val="30"/>
        </w:rPr>
        <w:t>8453</w:t>
      </w:r>
      <w:r>
        <w:rPr>
          <w:rFonts w:eastAsia="方正仿宋简体"/>
          <w:kern w:val="0"/>
          <w:sz w:val="30"/>
          <w:szCs w:val="30"/>
        </w:rPr>
        <w:t>，</w:t>
      </w:r>
      <w:r>
        <w:fldChar w:fldCharType="begin"/>
      </w:r>
      <w:r>
        <w:instrText xml:space="preserve"> HYPERLINK "mailto:rsma@szse.cn" </w:instrText>
      </w:r>
      <w:r>
        <w:fldChar w:fldCharType="separate"/>
      </w:r>
      <w:r>
        <w:rPr>
          <w:rStyle w:val="24"/>
          <w:rFonts w:hint="eastAsia" w:eastAsia="方正仿宋简体"/>
          <w:color w:val="auto"/>
          <w:kern w:val="0"/>
          <w:sz w:val="30"/>
          <w:szCs w:val="30"/>
          <w:u w:val="none"/>
        </w:rPr>
        <w:t>rsma@szse.cn</w:t>
      </w:r>
      <w:r>
        <w:rPr>
          <w:rStyle w:val="24"/>
          <w:rFonts w:hint="eastAsia" w:eastAsia="方正仿宋简体"/>
          <w:color w:val="auto"/>
          <w:kern w:val="0"/>
          <w:sz w:val="30"/>
          <w:szCs w:val="30"/>
          <w:u w:val="none"/>
        </w:rPr>
        <w:fldChar w:fldCharType="end"/>
      </w:r>
    </w:p>
    <w:p>
      <w:pPr>
        <w:widowControl/>
        <w:spacing w:line="560" w:lineRule="exact"/>
        <w:ind w:firstLine="1200" w:firstLineChars="400"/>
        <w:jc w:val="left"/>
        <w:rPr>
          <w:rStyle w:val="24"/>
          <w:rFonts w:eastAsia="方正仿宋简体"/>
          <w:color w:val="auto"/>
          <w:kern w:val="0"/>
          <w:sz w:val="30"/>
          <w:szCs w:val="30"/>
          <w:u w:val="none"/>
        </w:rPr>
      </w:pPr>
      <w:r>
        <w:rPr>
          <w:rFonts w:hint="eastAsia" w:eastAsia="方正仿宋简体"/>
          <w:kern w:val="0"/>
          <w:sz w:val="30"/>
          <w:szCs w:val="30"/>
        </w:rPr>
        <w:t>邱庆宁</w:t>
      </w:r>
      <w:r>
        <w:rPr>
          <w:rFonts w:eastAsia="方正仿宋简体"/>
          <w:kern w:val="0"/>
          <w:sz w:val="30"/>
          <w:szCs w:val="30"/>
        </w:rPr>
        <w:t>，0755-8866</w:t>
      </w:r>
      <w:r>
        <w:rPr>
          <w:rFonts w:hint="eastAsia" w:eastAsia="方正仿宋简体"/>
          <w:kern w:val="0"/>
          <w:sz w:val="30"/>
          <w:szCs w:val="30"/>
        </w:rPr>
        <w:t>6147</w:t>
      </w:r>
      <w:r>
        <w:rPr>
          <w:rFonts w:eastAsia="方正仿宋简体"/>
          <w:kern w:val="0"/>
          <w:sz w:val="30"/>
          <w:szCs w:val="30"/>
        </w:rPr>
        <w:t>，</w:t>
      </w:r>
      <w:r>
        <w:fldChar w:fldCharType="begin"/>
      </w:r>
      <w:r>
        <w:instrText xml:space="preserve"> HYPERLINK "mailto:qnqiu@szse.cn" </w:instrText>
      </w:r>
      <w:r>
        <w:fldChar w:fldCharType="separate"/>
      </w:r>
      <w:r>
        <w:rPr>
          <w:rStyle w:val="24"/>
          <w:rFonts w:hint="eastAsia" w:eastAsia="方正仿宋简体"/>
          <w:color w:val="auto"/>
          <w:kern w:val="0"/>
          <w:sz w:val="30"/>
          <w:szCs w:val="30"/>
          <w:u w:val="none"/>
        </w:rPr>
        <w:t>qnqiu</w:t>
      </w:r>
      <w:r>
        <w:rPr>
          <w:rStyle w:val="24"/>
          <w:rFonts w:eastAsia="方正仿宋简体"/>
          <w:color w:val="auto"/>
          <w:kern w:val="0"/>
          <w:sz w:val="30"/>
          <w:szCs w:val="30"/>
          <w:u w:val="none"/>
        </w:rPr>
        <w:t>@szse.cn</w:t>
      </w:r>
      <w:r>
        <w:rPr>
          <w:rStyle w:val="24"/>
          <w:rFonts w:eastAsia="方正仿宋简体"/>
          <w:color w:val="auto"/>
          <w:kern w:val="0"/>
          <w:sz w:val="30"/>
          <w:szCs w:val="30"/>
          <w:u w:val="none"/>
        </w:rPr>
        <w:fldChar w:fldCharType="end"/>
      </w:r>
    </w:p>
    <w:p>
      <w:pPr>
        <w:widowControl/>
        <w:spacing w:line="560" w:lineRule="exact"/>
        <w:ind w:firstLine="1200" w:firstLineChars="400"/>
        <w:jc w:val="left"/>
        <w:rPr>
          <w:rFonts w:eastAsia="方正仿宋简体"/>
          <w:kern w:val="0"/>
          <w:sz w:val="30"/>
          <w:szCs w:val="30"/>
        </w:rPr>
      </w:pPr>
      <w:r>
        <w:rPr>
          <w:rStyle w:val="24"/>
          <w:rFonts w:hint="eastAsia" w:eastAsia="方正仿宋简体"/>
          <w:color w:val="auto"/>
          <w:kern w:val="0"/>
          <w:sz w:val="30"/>
          <w:szCs w:val="30"/>
          <w:u w:val="none"/>
        </w:rPr>
        <w:t>高婷婷，0755-88668942，ttgao@szse.cn</w:t>
      </w:r>
    </w:p>
    <w:p>
      <w:pPr>
        <w:widowControl/>
        <w:jc w:val="left"/>
        <w:rPr>
          <w:rFonts w:eastAsia="方正仿宋简体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附件：1.创业板交易权限开通情况表</w:t>
      </w:r>
    </w:p>
    <w:p>
      <w:pPr>
        <w:spacing w:line="480" w:lineRule="exact"/>
        <w:ind w:firstLine="1467" w:firstLineChars="489"/>
        <w:rPr>
          <w:rFonts w:eastAsia="方正仿宋简体"/>
          <w:kern w:val="0"/>
          <w:sz w:val="30"/>
          <w:szCs w:val="30"/>
        </w:rPr>
      </w:pPr>
      <w:r>
        <w:rPr>
          <w:rFonts w:hint="eastAsia" w:eastAsia="方正仿宋简体"/>
          <w:kern w:val="0"/>
          <w:sz w:val="30"/>
          <w:szCs w:val="30"/>
        </w:rPr>
        <w:t>2.</w:t>
      </w:r>
      <w:r>
        <w:rPr>
          <w:rFonts w:hint="eastAsia" w:eastAsia="方正仿宋简体"/>
          <w:sz w:val="30"/>
          <w:szCs w:val="30"/>
        </w:rPr>
        <w:t>创业板投资者适当性培训报名表</w:t>
      </w:r>
    </w:p>
    <w:p>
      <w:pPr>
        <w:spacing w:line="480" w:lineRule="exact"/>
        <w:ind w:firstLine="1467" w:firstLineChars="489"/>
        <w:rPr>
          <w:rFonts w:eastAsia="方正仿宋简体"/>
          <w:kern w:val="0"/>
          <w:sz w:val="30"/>
          <w:szCs w:val="30"/>
        </w:rPr>
      </w:pPr>
      <w:bookmarkStart w:id="11" w:name="STOCK_CODE"/>
      <w:bookmarkEnd w:id="11"/>
    </w:p>
    <w:p>
      <w:pPr>
        <w:spacing w:line="560" w:lineRule="exact"/>
        <w:ind w:right="6" w:rightChars="3" w:firstLine="450" w:firstLineChars="150"/>
        <w:jc w:val="righ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深圳证券交易所</w:t>
      </w:r>
    </w:p>
    <w:p>
      <w:pPr>
        <w:pStyle w:val="10"/>
        <w:tabs>
          <w:tab w:val="left" w:pos="8080"/>
        </w:tabs>
        <w:spacing w:line="480" w:lineRule="exact"/>
        <w:ind w:left="4250" w:leftChars="2024"/>
        <w:jc w:val="right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2020年4月27日</w:t>
      </w:r>
    </w:p>
    <w:p>
      <w:pPr>
        <w:spacing w:line="280" w:lineRule="exact"/>
        <w:ind w:firstLine="600" w:firstLineChars="200"/>
        <w:rPr>
          <w:rFonts w:eastAsia="方正仿宋简体"/>
          <w:kern w:val="0"/>
          <w:sz w:val="30"/>
          <w:szCs w:val="30"/>
        </w:rPr>
        <w:sectPr>
          <w:footerReference r:id="rId3" w:type="default"/>
          <w:footerReference r:id="rId4" w:type="even"/>
          <w:pgSz w:w="11907" w:h="16840"/>
          <w:pgMar w:top="2098" w:right="1588" w:bottom="1985" w:left="1701" w:header="0" w:footer="1418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eastAsia="方正仿宋简体"/>
          <w:sz w:val="24"/>
        </w:rPr>
      </w:pPr>
      <w:r>
        <w:rPr>
          <w:rFonts w:eastAsia="方正仿宋简体"/>
          <w:sz w:val="28"/>
        </w:rPr>
        <w:t>附件</w:t>
      </w:r>
      <w:r>
        <w:rPr>
          <w:rFonts w:hint="eastAsia" w:eastAsia="方正仿宋简体"/>
          <w:sz w:val="28"/>
        </w:rPr>
        <w:t>1</w:t>
      </w:r>
    </w:p>
    <w:p>
      <w:pPr>
        <w:spacing w:line="560" w:lineRule="exact"/>
        <w:ind w:firstLine="808" w:firstLineChars="202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创业板交易权限开通情况表</w:t>
      </w:r>
    </w:p>
    <w:p>
      <w:pPr>
        <w:spacing w:line="560" w:lineRule="exact"/>
        <w:ind w:firstLine="566" w:firstLineChars="202"/>
        <w:jc w:val="center"/>
        <w:rPr>
          <w:rFonts w:eastAsia="方正仿宋简体"/>
          <w:b/>
          <w:sz w:val="28"/>
          <w:szCs w:val="28"/>
        </w:rPr>
      </w:pPr>
    </w:p>
    <w:p>
      <w:pPr>
        <w:spacing w:line="560" w:lineRule="exact"/>
        <w:ind w:firstLine="606" w:firstLineChars="202"/>
        <w:rPr>
          <w:rFonts w:eastAsia="方正仿宋简体"/>
          <w:color w:val="000000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填报日期：</w:t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>填报人：</w:t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 xml:space="preserve">     </w:t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ab/>
      </w:r>
      <w:r>
        <w:rPr>
          <w:rFonts w:hint="eastAsia" w:eastAsia="方正仿宋简体"/>
          <w:color w:val="000000"/>
          <w:sz w:val="30"/>
          <w:szCs w:val="30"/>
        </w:rPr>
        <w:t>座机号码：           手机号码：</w:t>
      </w:r>
    </w:p>
    <w:tbl>
      <w:tblPr>
        <w:tblStyle w:val="20"/>
        <w:tblW w:w="516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09"/>
        <w:gridCol w:w="1470"/>
        <w:gridCol w:w="1288"/>
        <w:gridCol w:w="1278"/>
        <w:gridCol w:w="2157"/>
        <w:gridCol w:w="1494"/>
        <w:gridCol w:w="1457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会员简称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新开创业板权限</w:t>
            </w:r>
          </w:p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普通投资者账户数</w:t>
            </w:r>
          </w:p>
        </w:tc>
        <w:tc>
          <w:tcPr>
            <w:tcW w:w="9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新开创业板权限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专业投资者账户数</w:t>
            </w:r>
          </w:p>
        </w:tc>
        <w:tc>
          <w:tcPr>
            <w:tcW w:w="138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存量普通投资者重签《创业板投资风险揭示书》账户数</w:t>
            </w:r>
          </w:p>
        </w:tc>
        <w:tc>
          <w:tcPr>
            <w:tcW w:w="11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存量专业投资者账户数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（可直接开通）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个人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机构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个人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机构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个人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机构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个人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  <w:lang w:eastAsia="zh-CN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  <w:lang w:eastAsia="zh-CN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eastAsia="方正仿宋简体"/>
          <w:color w:val="000000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注：请填写自规则发布至填报时的累计数</w:t>
      </w:r>
    </w:p>
    <w:p>
      <w:pPr>
        <w:spacing w:line="360" w:lineRule="exact"/>
      </w:pPr>
    </w:p>
    <w:p>
      <w:pPr>
        <w:widowControl/>
        <w:spacing w:line="560" w:lineRule="exact"/>
        <w:jc w:val="left"/>
        <w:rPr>
          <w:rFonts w:eastAsia="方正仿宋简体"/>
          <w:sz w:val="30"/>
          <w:szCs w:val="30"/>
        </w:rPr>
      </w:pPr>
      <w:r>
        <w:br w:type="page"/>
      </w:r>
      <w:r>
        <w:rPr>
          <w:rFonts w:eastAsia="方正仿宋简体"/>
          <w:sz w:val="30"/>
          <w:szCs w:val="30"/>
        </w:rPr>
        <w:t>附件</w:t>
      </w:r>
      <w:r>
        <w:rPr>
          <w:rFonts w:hint="eastAsia" w:eastAsia="方正仿宋简体"/>
          <w:sz w:val="30"/>
          <w:szCs w:val="30"/>
        </w:rPr>
        <w:t>2</w:t>
      </w:r>
    </w:p>
    <w:p>
      <w:pPr>
        <w:spacing w:line="560" w:lineRule="exact"/>
        <w:ind w:firstLine="808" w:firstLineChars="202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创业板投资者适当性培训报名表</w:t>
      </w:r>
    </w:p>
    <w:p>
      <w:pPr>
        <w:spacing w:line="560" w:lineRule="exact"/>
        <w:ind w:firstLine="606" w:firstLineChars="202"/>
        <w:rPr>
          <w:rFonts w:eastAsia="方正仿宋简体"/>
          <w:color w:val="000000"/>
          <w:sz w:val="30"/>
          <w:szCs w:val="30"/>
        </w:rPr>
      </w:pPr>
      <w:r>
        <w:rPr>
          <w:rFonts w:hint="eastAsia" w:eastAsia="方正仿宋简体"/>
          <w:color w:val="000000"/>
          <w:sz w:val="30"/>
          <w:szCs w:val="30"/>
        </w:rPr>
        <w:t>*仅限报名人员参与培训</w:t>
      </w:r>
    </w:p>
    <w:tbl>
      <w:tblPr>
        <w:tblStyle w:val="20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1"/>
        <w:gridCol w:w="2053"/>
        <w:gridCol w:w="1884"/>
        <w:gridCol w:w="1826"/>
        <w:gridCol w:w="2341"/>
        <w:gridCol w:w="2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会员简称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手机号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办公邮箱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3"/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  <w:lang w:eastAsia="zh-CN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40"/>
          <w:szCs w:val="40"/>
        </w:rPr>
      </w:pPr>
    </w:p>
    <w:sectPr>
      <w:pgSz w:w="16840" w:h="11907" w:orient="landscape"/>
      <w:pgMar w:top="1701" w:right="2098" w:bottom="1588" w:left="1985" w:header="0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9451" w:y="221"/>
      <w:tabs>
        <w:tab w:val="center" w:pos="4153"/>
        <w:tab w:val="right" w:pos="8306"/>
      </w:tabs>
      <w:snapToGrid w:val="0"/>
      <w:jc w:val="left"/>
      <w:rPr>
        <w:rFonts w:ascii="宋体" w:hAnsi="宋体"/>
        <w:sz w:val="22"/>
        <w:szCs w:val="22"/>
      </w:rPr>
    </w:pPr>
    <w:r>
      <w:rPr>
        <w:rFonts w:hint="eastAsia" w:ascii="宋体" w:hAnsi="宋体"/>
        <w:sz w:val="22"/>
        <w:szCs w:val="22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PAGE  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2"/>
        <w:szCs w:val="22"/>
      </w:rPr>
      <w:t>5</w:t>
    </w:r>
    <w:r>
      <w:rPr>
        <w:rFonts w:ascii="宋体" w:hAnsi="宋体"/>
        <w:sz w:val="22"/>
        <w:szCs w:val="22"/>
      </w:rPr>
      <w:fldChar w:fldCharType="end"/>
    </w:r>
    <w:r>
      <w:rPr>
        <w:rFonts w:hint="eastAsia" w:ascii="宋体" w:hAnsi="宋体"/>
        <w:sz w:val="22"/>
        <w:szCs w:val="22"/>
      </w:rPr>
      <w:t xml:space="preserve"> —</w:t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1576" w:y="356"/>
      <w:tabs>
        <w:tab w:val="center" w:pos="4153"/>
        <w:tab w:val="right" w:pos="8306"/>
      </w:tabs>
      <w:snapToGrid w:val="0"/>
      <w:jc w:val="left"/>
      <w:rPr>
        <w:rFonts w:ascii="宋体" w:hAnsi="宋体"/>
        <w:sz w:val="22"/>
        <w:szCs w:val="22"/>
      </w:rPr>
    </w:pPr>
    <w:r>
      <w:rPr>
        <w:rFonts w:hint="eastAsia" w:ascii="宋体" w:hAnsi="宋体"/>
        <w:sz w:val="22"/>
        <w:szCs w:val="22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PAGE  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2"/>
        <w:szCs w:val="22"/>
      </w:rPr>
      <w:t>2</w:t>
    </w:r>
    <w:r>
      <w:rPr>
        <w:rFonts w:ascii="宋体" w:hAnsi="宋体"/>
        <w:sz w:val="22"/>
        <w:szCs w:val="22"/>
      </w:rPr>
      <w:fldChar w:fldCharType="end"/>
    </w:r>
    <w:r>
      <w:rPr>
        <w:rFonts w:hint="eastAsia" w:ascii="宋体" w:hAnsi="宋体"/>
        <w:sz w:val="22"/>
        <w:szCs w:val="22"/>
      </w:rPr>
      <w:t xml:space="preserve"> —</w:t>
    </w:r>
  </w:p>
  <w:p>
    <w:pPr>
      <w:pStyle w:val="1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E"/>
    <w:rsid w:val="00000668"/>
    <w:rsid w:val="00001CBD"/>
    <w:rsid w:val="00002FE7"/>
    <w:rsid w:val="000032F9"/>
    <w:rsid w:val="00004947"/>
    <w:rsid w:val="00004ED5"/>
    <w:rsid w:val="0000506A"/>
    <w:rsid w:val="000079BF"/>
    <w:rsid w:val="00010A9D"/>
    <w:rsid w:val="00011017"/>
    <w:rsid w:val="00014165"/>
    <w:rsid w:val="000142C4"/>
    <w:rsid w:val="00014C89"/>
    <w:rsid w:val="00015A24"/>
    <w:rsid w:val="000160B2"/>
    <w:rsid w:val="00017F84"/>
    <w:rsid w:val="00021EBF"/>
    <w:rsid w:val="00022CC7"/>
    <w:rsid w:val="000230C5"/>
    <w:rsid w:val="000236C3"/>
    <w:rsid w:val="00025006"/>
    <w:rsid w:val="000250A9"/>
    <w:rsid w:val="000257D8"/>
    <w:rsid w:val="000260FD"/>
    <w:rsid w:val="000270CF"/>
    <w:rsid w:val="00032765"/>
    <w:rsid w:val="000328EF"/>
    <w:rsid w:val="00033819"/>
    <w:rsid w:val="00033E6B"/>
    <w:rsid w:val="0003420B"/>
    <w:rsid w:val="000353A8"/>
    <w:rsid w:val="00035C5B"/>
    <w:rsid w:val="00036F7B"/>
    <w:rsid w:val="000376D2"/>
    <w:rsid w:val="00040163"/>
    <w:rsid w:val="000401F3"/>
    <w:rsid w:val="000405A8"/>
    <w:rsid w:val="00041341"/>
    <w:rsid w:val="00041A35"/>
    <w:rsid w:val="00042535"/>
    <w:rsid w:val="00043F26"/>
    <w:rsid w:val="00044FC6"/>
    <w:rsid w:val="00045E4B"/>
    <w:rsid w:val="000465C9"/>
    <w:rsid w:val="00046B00"/>
    <w:rsid w:val="0005047E"/>
    <w:rsid w:val="000519A6"/>
    <w:rsid w:val="000526D5"/>
    <w:rsid w:val="00052BE4"/>
    <w:rsid w:val="000544CF"/>
    <w:rsid w:val="000564E2"/>
    <w:rsid w:val="00060498"/>
    <w:rsid w:val="0006136F"/>
    <w:rsid w:val="00062252"/>
    <w:rsid w:val="00062CC2"/>
    <w:rsid w:val="00063EE9"/>
    <w:rsid w:val="0007088E"/>
    <w:rsid w:val="000708BA"/>
    <w:rsid w:val="00070AFB"/>
    <w:rsid w:val="0007275C"/>
    <w:rsid w:val="000731B1"/>
    <w:rsid w:val="000761D8"/>
    <w:rsid w:val="00077A3E"/>
    <w:rsid w:val="00077C82"/>
    <w:rsid w:val="000811C5"/>
    <w:rsid w:val="00081845"/>
    <w:rsid w:val="00081A0B"/>
    <w:rsid w:val="00082881"/>
    <w:rsid w:val="00082B43"/>
    <w:rsid w:val="00082EDE"/>
    <w:rsid w:val="0008333A"/>
    <w:rsid w:val="000847D4"/>
    <w:rsid w:val="00085A0F"/>
    <w:rsid w:val="000930EE"/>
    <w:rsid w:val="00093566"/>
    <w:rsid w:val="000940A7"/>
    <w:rsid w:val="0009666A"/>
    <w:rsid w:val="000A158C"/>
    <w:rsid w:val="000A2495"/>
    <w:rsid w:val="000A2C28"/>
    <w:rsid w:val="000A4914"/>
    <w:rsid w:val="000A7E30"/>
    <w:rsid w:val="000B44DA"/>
    <w:rsid w:val="000B68D2"/>
    <w:rsid w:val="000C2E31"/>
    <w:rsid w:val="000C4956"/>
    <w:rsid w:val="000C4C06"/>
    <w:rsid w:val="000C6CC1"/>
    <w:rsid w:val="000C775C"/>
    <w:rsid w:val="000D3C89"/>
    <w:rsid w:val="000D443A"/>
    <w:rsid w:val="000D75DE"/>
    <w:rsid w:val="000D79E5"/>
    <w:rsid w:val="000E21BA"/>
    <w:rsid w:val="000E259D"/>
    <w:rsid w:val="000E2D51"/>
    <w:rsid w:val="000E3BDD"/>
    <w:rsid w:val="000E3E11"/>
    <w:rsid w:val="000E5D41"/>
    <w:rsid w:val="000F1424"/>
    <w:rsid w:val="000F3672"/>
    <w:rsid w:val="000F37D3"/>
    <w:rsid w:val="000F4614"/>
    <w:rsid w:val="000F4B03"/>
    <w:rsid w:val="000F612B"/>
    <w:rsid w:val="000F6823"/>
    <w:rsid w:val="000F7324"/>
    <w:rsid w:val="0010061E"/>
    <w:rsid w:val="001018D2"/>
    <w:rsid w:val="00103539"/>
    <w:rsid w:val="001066F4"/>
    <w:rsid w:val="001131E1"/>
    <w:rsid w:val="00116A54"/>
    <w:rsid w:val="001178E6"/>
    <w:rsid w:val="00117C89"/>
    <w:rsid w:val="00117DC7"/>
    <w:rsid w:val="00120854"/>
    <w:rsid w:val="00120A05"/>
    <w:rsid w:val="00122823"/>
    <w:rsid w:val="001231BF"/>
    <w:rsid w:val="00123DB3"/>
    <w:rsid w:val="00124860"/>
    <w:rsid w:val="00125CBC"/>
    <w:rsid w:val="00126624"/>
    <w:rsid w:val="00127118"/>
    <w:rsid w:val="00130053"/>
    <w:rsid w:val="00131FFD"/>
    <w:rsid w:val="001321A2"/>
    <w:rsid w:val="001324FD"/>
    <w:rsid w:val="00132FE5"/>
    <w:rsid w:val="00135202"/>
    <w:rsid w:val="00135E4A"/>
    <w:rsid w:val="0013607C"/>
    <w:rsid w:val="00136633"/>
    <w:rsid w:val="00136B14"/>
    <w:rsid w:val="001412C7"/>
    <w:rsid w:val="00141DE5"/>
    <w:rsid w:val="001425D9"/>
    <w:rsid w:val="00142899"/>
    <w:rsid w:val="0014509C"/>
    <w:rsid w:val="0014561C"/>
    <w:rsid w:val="001456CC"/>
    <w:rsid w:val="00146771"/>
    <w:rsid w:val="0014788A"/>
    <w:rsid w:val="001506C3"/>
    <w:rsid w:val="00151FDB"/>
    <w:rsid w:val="001528B4"/>
    <w:rsid w:val="00153660"/>
    <w:rsid w:val="00153F41"/>
    <w:rsid w:val="00154663"/>
    <w:rsid w:val="00154EC3"/>
    <w:rsid w:val="00154F85"/>
    <w:rsid w:val="00157176"/>
    <w:rsid w:val="001575EE"/>
    <w:rsid w:val="00160609"/>
    <w:rsid w:val="00162A3A"/>
    <w:rsid w:val="00166C37"/>
    <w:rsid w:val="001747B3"/>
    <w:rsid w:val="00174D21"/>
    <w:rsid w:val="00174E2E"/>
    <w:rsid w:val="00175DBA"/>
    <w:rsid w:val="00177390"/>
    <w:rsid w:val="001773FE"/>
    <w:rsid w:val="001805A2"/>
    <w:rsid w:val="00180B69"/>
    <w:rsid w:val="00185DA1"/>
    <w:rsid w:val="00191CE7"/>
    <w:rsid w:val="00192557"/>
    <w:rsid w:val="00192BCA"/>
    <w:rsid w:val="001936E6"/>
    <w:rsid w:val="001951EC"/>
    <w:rsid w:val="00196807"/>
    <w:rsid w:val="001A017C"/>
    <w:rsid w:val="001A0DC6"/>
    <w:rsid w:val="001A150B"/>
    <w:rsid w:val="001A2AE1"/>
    <w:rsid w:val="001A2E63"/>
    <w:rsid w:val="001A30DD"/>
    <w:rsid w:val="001A3599"/>
    <w:rsid w:val="001A5478"/>
    <w:rsid w:val="001A65E5"/>
    <w:rsid w:val="001B0ED8"/>
    <w:rsid w:val="001B14AA"/>
    <w:rsid w:val="001B1B8F"/>
    <w:rsid w:val="001B29A3"/>
    <w:rsid w:val="001B309D"/>
    <w:rsid w:val="001B5072"/>
    <w:rsid w:val="001B5922"/>
    <w:rsid w:val="001B5F51"/>
    <w:rsid w:val="001B6FBF"/>
    <w:rsid w:val="001B7820"/>
    <w:rsid w:val="001C1352"/>
    <w:rsid w:val="001C1A38"/>
    <w:rsid w:val="001C1E49"/>
    <w:rsid w:val="001C20AF"/>
    <w:rsid w:val="001C5F39"/>
    <w:rsid w:val="001C7854"/>
    <w:rsid w:val="001D09BB"/>
    <w:rsid w:val="001D12A2"/>
    <w:rsid w:val="001D1FA0"/>
    <w:rsid w:val="001D2E02"/>
    <w:rsid w:val="001D56FB"/>
    <w:rsid w:val="001D5EA3"/>
    <w:rsid w:val="001D69C6"/>
    <w:rsid w:val="001D6E62"/>
    <w:rsid w:val="001E05A3"/>
    <w:rsid w:val="001E1A63"/>
    <w:rsid w:val="001E2DFC"/>
    <w:rsid w:val="001E30D8"/>
    <w:rsid w:val="001E3483"/>
    <w:rsid w:val="001E41BA"/>
    <w:rsid w:val="001E4700"/>
    <w:rsid w:val="001E69D6"/>
    <w:rsid w:val="001E7F3C"/>
    <w:rsid w:val="001F0A25"/>
    <w:rsid w:val="001F40E2"/>
    <w:rsid w:val="001F42F2"/>
    <w:rsid w:val="001F587A"/>
    <w:rsid w:val="001F5E19"/>
    <w:rsid w:val="001F6513"/>
    <w:rsid w:val="001F6B52"/>
    <w:rsid w:val="001F791D"/>
    <w:rsid w:val="001F79A3"/>
    <w:rsid w:val="00200643"/>
    <w:rsid w:val="0020233A"/>
    <w:rsid w:val="002042AF"/>
    <w:rsid w:val="0020599F"/>
    <w:rsid w:val="0021072F"/>
    <w:rsid w:val="00210FC3"/>
    <w:rsid w:val="002132AF"/>
    <w:rsid w:val="002151D6"/>
    <w:rsid w:val="002164E6"/>
    <w:rsid w:val="0021782C"/>
    <w:rsid w:val="00217A8B"/>
    <w:rsid w:val="00220865"/>
    <w:rsid w:val="00223FB2"/>
    <w:rsid w:val="00224B2E"/>
    <w:rsid w:val="00224DF1"/>
    <w:rsid w:val="00225B67"/>
    <w:rsid w:val="00226F7B"/>
    <w:rsid w:val="00231171"/>
    <w:rsid w:val="00233063"/>
    <w:rsid w:val="002350B4"/>
    <w:rsid w:val="00235955"/>
    <w:rsid w:val="00240AD9"/>
    <w:rsid w:val="002418A5"/>
    <w:rsid w:val="00242FD8"/>
    <w:rsid w:val="00245C8D"/>
    <w:rsid w:val="00245FE0"/>
    <w:rsid w:val="0024660F"/>
    <w:rsid w:val="0025095D"/>
    <w:rsid w:val="00251463"/>
    <w:rsid w:val="002516C1"/>
    <w:rsid w:val="00252627"/>
    <w:rsid w:val="00252FFA"/>
    <w:rsid w:val="002540BE"/>
    <w:rsid w:val="0025441A"/>
    <w:rsid w:val="00254D74"/>
    <w:rsid w:val="00256FF6"/>
    <w:rsid w:val="002578C2"/>
    <w:rsid w:val="00260735"/>
    <w:rsid w:val="00260894"/>
    <w:rsid w:val="002629DF"/>
    <w:rsid w:val="00262AB9"/>
    <w:rsid w:val="002641DF"/>
    <w:rsid w:val="002668B0"/>
    <w:rsid w:val="002668F3"/>
    <w:rsid w:val="00267F0F"/>
    <w:rsid w:val="00267FF9"/>
    <w:rsid w:val="00270132"/>
    <w:rsid w:val="00271EB9"/>
    <w:rsid w:val="002732AD"/>
    <w:rsid w:val="002764F3"/>
    <w:rsid w:val="00276F10"/>
    <w:rsid w:val="00277DDC"/>
    <w:rsid w:val="002829E0"/>
    <w:rsid w:val="00282ED7"/>
    <w:rsid w:val="00284C58"/>
    <w:rsid w:val="002910D3"/>
    <w:rsid w:val="00291B27"/>
    <w:rsid w:val="002920C9"/>
    <w:rsid w:val="00292B3F"/>
    <w:rsid w:val="00292FB1"/>
    <w:rsid w:val="00293272"/>
    <w:rsid w:val="00294D87"/>
    <w:rsid w:val="002A02CB"/>
    <w:rsid w:val="002A101D"/>
    <w:rsid w:val="002A1A7B"/>
    <w:rsid w:val="002A55FB"/>
    <w:rsid w:val="002A5AFE"/>
    <w:rsid w:val="002A5F8E"/>
    <w:rsid w:val="002A62C1"/>
    <w:rsid w:val="002A740D"/>
    <w:rsid w:val="002A7D66"/>
    <w:rsid w:val="002B14DE"/>
    <w:rsid w:val="002B2D99"/>
    <w:rsid w:val="002B32DA"/>
    <w:rsid w:val="002B415D"/>
    <w:rsid w:val="002B4223"/>
    <w:rsid w:val="002B46CD"/>
    <w:rsid w:val="002B6700"/>
    <w:rsid w:val="002B6E28"/>
    <w:rsid w:val="002C450C"/>
    <w:rsid w:val="002C5F2F"/>
    <w:rsid w:val="002C60EE"/>
    <w:rsid w:val="002C649A"/>
    <w:rsid w:val="002C6D7F"/>
    <w:rsid w:val="002C73D7"/>
    <w:rsid w:val="002C7D45"/>
    <w:rsid w:val="002C7E08"/>
    <w:rsid w:val="002D080D"/>
    <w:rsid w:val="002D2FB3"/>
    <w:rsid w:val="002D310F"/>
    <w:rsid w:val="002D3F78"/>
    <w:rsid w:val="002D518B"/>
    <w:rsid w:val="002D6234"/>
    <w:rsid w:val="002D7083"/>
    <w:rsid w:val="002D7CC0"/>
    <w:rsid w:val="002D7E51"/>
    <w:rsid w:val="002E058A"/>
    <w:rsid w:val="002E25B4"/>
    <w:rsid w:val="002E3165"/>
    <w:rsid w:val="002E38AE"/>
    <w:rsid w:val="002E4555"/>
    <w:rsid w:val="002E5E1C"/>
    <w:rsid w:val="002E7645"/>
    <w:rsid w:val="002F0635"/>
    <w:rsid w:val="002F072C"/>
    <w:rsid w:val="002F2594"/>
    <w:rsid w:val="002F4241"/>
    <w:rsid w:val="002F6747"/>
    <w:rsid w:val="002F71F6"/>
    <w:rsid w:val="002F749C"/>
    <w:rsid w:val="002F78DB"/>
    <w:rsid w:val="00300F72"/>
    <w:rsid w:val="0030117C"/>
    <w:rsid w:val="003014EC"/>
    <w:rsid w:val="00301AD2"/>
    <w:rsid w:val="00301F8B"/>
    <w:rsid w:val="003028C4"/>
    <w:rsid w:val="00303D8D"/>
    <w:rsid w:val="0030460D"/>
    <w:rsid w:val="0030527C"/>
    <w:rsid w:val="0030527E"/>
    <w:rsid w:val="003052E2"/>
    <w:rsid w:val="0030618C"/>
    <w:rsid w:val="00307AFC"/>
    <w:rsid w:val="00312003"/>
    <w:rsid w:val="0031318C"/>
    <w:rsid w:val="00317110"/>
    <w:rsid w:val="003171DC"/>
    <w:rsid w:val="00317217"/>
    <w:rsid w:val="00317529"/>
    <w:rsid w:val="0032238A"/>
    <w:rsid w:val="00323469"/>
    <w:rsid w:val="00323B83"/>
    <w:rsid w:val="00324149"/>
    <w:rsid w:val="00324F5E"/>
    <w:rsid w:val="00325B43"/>
    <w:rsid w:val="00326407"/>
    <w:rsid w:val="00327F5B"/>
    <w:rsid w:val="00331684"/>
    <w:rsid w:val="003322AA"/>
    <w:rsid w:val="003340E6"/>
    <w:rsid w:val="00334BA1"/>
    <w:rsid w:val="00335399"/>
    <w:rsid w:val="00336288"/>
    <w:rsid w:val="00337518"/>
    <w:rsid w:val="00343B46"/>
    <w:rsid w:val="00343E9A"/>
    <w:rsid w:val="003447B9"/>
    <w:rsid w:val="003453BA"/>
    <w:rsid w:val="00346450"/>
    <w:rsid w:val="003474CB"/>
    <w:rsid w:val="00347848"/>
    <w:rsid w:val="00347B93"/>
    <w:rsid w:val="003514A7"/>
    <w:rsid w:val="003535AF"/>
    <w:rsid w:val="0035434C"/>
    <w:rsid w:val="003573B4"/>
    <w:rsid w:val="00357702"/>
    <w:rsid w:val="00366A9E"/>
    <w:rsid w:val="00367276"/>
    <w:rsid w:val="00370131"/>
    <w:rsid w:val="0037167A"/>
    <w:rsid w:val="00372503"/>
    <w:rsid w:val="003734E7"/>
    <w:rsid w:val="003753BB"/>
    <w:rsid w:val="00376C9A"/>
    <w:rsid w:val="003802C4"/>
    <w:rsid w:val="003811A9"/>
    <w:rsid w:val="00381A23"/>
    <w:rsid w:val="00390610"/>
    <w:rsid w:val="00390B0F"/>
    <w:rsid w:val="00391299"/>
    <w:rsid w:val="00391307"/>
    <w:rsid w:val="003922E7"/>
    <w:rsid w:val="0039389B"/>
    <w:rsid w:val="003939EA"/>
    <w:rsid w:val="0039403E"/>
    <w:rsid w:val="00395A52"/>
    <w:rsid w:val="00396E36"/>
    <w:rsid w:val="003A0913"/>
    <w:rsid w:val="003A0C0D"/>
    <w:rsid w:val="003A132E"/>
    <w:rsid w:val="003A3F23"/>
    <w:rsid w:val="003A49F3"/>
    <w:rsid w:val="003A60CF"/>
    <w:rsid w:val="003A713A"/>
    <w:rsid w:val="003A79B9"/>
    <w:rsid w:val="003B02EB"/>
    <w:rsid w:val="003B113A"/>
    <w:rsid w:val="003B16FF"/>
    <w:rsid w:val="003B1EE8"/>
    <w:rsid w:val="003B4476"/>
    <w:rsid w:val="003B48B0"/>
    <w:rsid w:val="003B5CE0"/>
    <w:rsid w:val="003C228B"/>
    <w:rsid w:val="003C2C01"/>
    <w:rsid w:val="003C3056"/>
    <w:rsid w:val="003C6A61"/>
    <w:rsid w:val="003D0BEB"/>
    <w:rsid w:val="003D2CC6"/>
    <w:rsid w:val="003D3A86"/>
    <w:rsid w:val="003D3FB6"/>
    <w:rsid w:val="003D48BC"/>
    <w:rsid w:val="003D4E31"/>
    <w:rsid w:val="003D540C"/>
    <w:rsid w:val="003D64C0"/>
    <w:rsid w:val="003E1A94"/>
    <w:rsid w:val="003E4223"/>
    <w:rsid w:val="003E4C7A"/>
    <w:rsid w:val="003E5819"/>
    <w:rsid w:val="003E7178"/>
    <w:rsid w:val="003F07A7"/>
    <w:rsid w:val="003F1719"/>
    <w:rsid w:val="003F1C8D"/>
    <w:rsid w:val="003F3E13"/>
    <w:rsid w:val="003F5C20"/>
    <w:rsid w:val="003F6A38"/>
    <w:rsid w:val="003F742A"/>
    <w:rsid w:val="003F7809"/>
    <w:rsid w:val="004004EA"/>
    <w:rsid w:val="0040153E"/>
    <w:rsid w:val="004018E8"/>
    <w:rsid w:val="0040190B"/>
    <w:rsid w:val="0040273E"/>
    <w:rsid w:val="004059F4"/>
    <w:rsid w:val="00405A23"/>
    <w:rsid w:val="0040678A"/>
    <w:rsid w:val="004121BE"/>
    <w:rsid w:val="00412731"/>
    <w:rsid w:val="00412D60"/>
    <w:rsid w:val="00413D71"/>
    <w:rsid w:val="004146F5"/>
    <w:rsid w:val="0041590C"/>
    <w:rsid w:val="00415E29"/>
    <w:rsid w:val="00417ADF"/>
    <w:rsid w:val="00420CD4"/>
    <w:rsid w:val="0042179D"/>
    <w:rsid w:val="00421F23"/>
    <w:rsid w:val="004221F5"/>
    <w:rsid w:val="004222A1"/>
    <w:rsid w:val="00422A3F"/>
    <w:rsid w:val="00422E75"/>
    <w:rsid w:val="00424D19"/>
    <w:rsid w:val="00425309"/>
    <w:rsid w:val="0042585D"/>
    <w:rsid w:val="00426779"/>
    <w:rsid w:val="00427477"/>
    <w:rsid w:val="0043137A"/>
    <w:rsid w:val="004317D4"/>
    <w:rsid w:val="00431C78"/>
    <w:rsid w:val="00433B3B"/>
    <w:rsid w:val="00433C24"/>
    <w:rsid w:val="00434801"/>
    <w:rsid w:val="00434CC2"/>
    <w:rsid w:val="004354DF"/>
    <w:rsid w:val="0043564E"/>
    <w:rsid w:val="004359B2"/>
    <w:rsid w:val="0043611B"/>
    <w:rsid w:val="00437B95"/>
    <w:rsid w:val="004405D1"/>
    <w:rsid w:val="0044088A"/>
    <w:rsid w:val="00441CEB"/>
    <w:rsid w:val="0044382C"/>
    <w:rsid w:val="00443B79"/>
    <w:rsid w:val="00445811"/>
    <w:rsid w:val="00445D46"/>
    <w:rsid w:val="00446007"/>
    <w:rsid w:val="004461EF"/>
    <w:rsid w:val="004463E6"/>
    <w:rsid w:val="00446E4E"/>
    <w:rsid w:val="004512DC"/>
    <w:rsid w:val="00452659"/>
    <w:rsid w:val="0045284D"/>
    <w:rsid w:val="00452A7B"/>
    <w:rsid w:val="004537E2"/>
    <w:rsid w:val="00453AFD"/>
    <w:rsid w:val="004551AC"/>
    <w:rsid w:val="0045598B"/>
    <w:rsid w:val="00457BF4"/>
    <w:rsid w:val="00457FD6"/>
    <w:rsid w:val="004619EA"/>
    <w:rsid w:val="00462549"/>
    <w:rsid w:val="00462CC3"/>
    <w:rsid w:val="00463309"/>
    <w:rsid w:val="00463821"/>
    <w:rsid w:val="00466146"/>
    <w:rsid w:val="004663FF"/>
    <w:rsid w:val="004679EC"/>
    <w:rsid w:val="0047184C"/>
    <w:rsid w:val="004727F7"/>
    <w:rsid w:val="00474898"/>
    <w:rsid w:val="00476C54"/>
    <w:rsid w:val="0047700A"/>
    <w:rsid w:val="00477063"/>
    <w:rsid w:val="004775B5"/>
    <w:rsid w:val="0048042E"/>
    <w:rsid w:val="0048171F"/>
    <w:rsid w:val="00483B61"/>
    <w:rsid w:val="00483E5C"/>
    <w:rsid w:val="0048451A"/>
    <w:rsid w:val="004859EA"/>
    <w:rsid w:val="00486AD3"/>
    <w:rsid w:val="004878FA"/>
    <w:rsid w:val="00487C97"/>
    <w:rsid w:val="0049248B"/>
    <w:rsid w:val="0049265D"/>
    <w:rsid w:val="00492FC2"/>
    <w:rsid w:val="00493236"/>
    <w:rsid w:val="00494E56"/>
    <w:rsid w:val="0049612E"/>
    <w:rsid w:val="004967C3"/>
    <w:rsid w:val="004A08D5"/>
    <w:rsid w:val="004A129B"/>
    <w:rsid w:val="004A15B1"/>
    <w:rsid w:val="004A258B"/>
    <w:rsid w:val="004A29A2"/>
    <w:rsid w:val="004A31F5"/>
    <w:rsid w:val="004A4059"/>
    <w:rsid w:val="004A4A04"/>
    <w:rsid w:val="004A60CF"/>
    <w:rsid w:val="004A6AD5"/>
    <w:rsid w:val="004A7E4D"/>
    <w:rsid w:val="004B07E7"/>
    <w:rsid w:val="004B21C1"/>
    <w:rsid w:val="004B291B"/>
    <w:rsid w:val="004B36DE"/>
    <w:rsid w:val="004B3817"/>
    <w:rsid w:val="004B4D18"/>
    <w:rsid w:val="004B5DE5"/>
    <w:rsid w:val="004B6196"/>
    <w:rsid w:val="004B72EB"/>
    <w:rsid w:val="004C033D"/>
    <w:rsid w:val="004C04BB"/>
    <w:rsid w:val="004C14CD"/>
    <w:rsid w:val="004C3A67"/>
    <w:rsid w:val="004C4E70"/>
    <w:rsid w:val="004C678D"/>
    <w:rsid w:val="004C7241"/>
    <w:rsid w:val="004C7DFF"/>
    <w:rsid w:val="004D1E46"/>
    <w:rsid w:val="004D25DF"/>
    <w:rsid w:val="004D2ED7"/>
    <w:rsid w:val="004D3C6F"/>
    <w:rsid w:val="004D4A4C"/>
    <w:rsid w:val="004D5FB8"/>
    <w:rsid w:val="004D6257"/>
    <w:rsid w:val="004D669A"/>
    <w:rsid w:val="004D734C"/>
    <w:rsid w:val="004D7952"/>
    <w:rsid w:val="004E05F0"/>
    <w:rsid w:val="004E110E"/>
    <w:rsid w:val="004E1989"/>
    <w:rsid w:val="004E3526"/>
    <w:rsid w:val="004E4929"/>
    <w:rsid w:val="004E57C7"/>
    <w:rsid w:val="004E57F2"/>
    <w:rsid w:val="004F0457"/>
    <w:rsid w:val="004F1004"/>
    <w:rsid w:val="004F107C"/>
    <w:rsid w:val="004F47D7"/>
    <w:rsid w:val="004F5637"/>
    <w:rsid w:val="004F59C0"/>
    <w:rsid w:val="004F5DC3"/>
    <w:rsid w:val="005003E2"/>
    <w:rsid w:val="00501C85"/>
    <w:rsid w:val="00502B52"/>
    <w:rsid w:val="00504B89"/>
    <w:rsid w:val="00504D3B"/>
    <w:rsid w:val="0050768A"/>
    <w:rsid w:val="00511D5D"/>
    <w:rsid w:val="00512BF9"/>
    <w:rsid w:val="00512DD4"/>
    <w:rsid w:val="0051300A"/>
    <w:rsid w:val="00514144"/>
    <w:rsid w:val="00514162"/>
    <w:rsid w:val="00514B44"/>
    <w:rsid w:val="005158E7"/>
    <w:rsid w:val="005163D2"/>
    <w:rsid w:val="005164B2"/>
    <w:rsid w:val="00516824"/>
    <w:rsid w:val="005172AD"/>
    <w:rsid w:val="005174A9"/>
    <w:rsid w:val="00522CF4"/>
    <w:rsid w:val="00524A2E"/>
    <w:rsid w:val="005270A7"/>
    <w:rsid w:val="00527C4E"/>
    <w:rsid w:val="00531DFF"/>
    <w:rsid w:val="005336C4"/>
    <w:rsid w:val="00534069"/>
    <w:rsid w:val="00535586"/>
    <w:rsid w:val="005400E8"/>
    <w:rsid w:val="0054104F"/>
    <w:rsid w:val="00541CAF"/>
    <w:rsid w:val="00544ABB"/>
    <w:rsid w:val="00546019"/>
    <w:rsid w:val="00546D9A"/>
    <w:rsid w:val="005479EA"/>
    <w:rsid w:val="00547D34"/>
    <w:rsid w:val="005517AB"/>
    <w:rsid w:val="00551E5D"/>
    <w:rsid w:val="00551F40"/>
    <w:rsid w:val="0055226E"/>
    <w:rsid w:val="005523B8"/>
    <w:rsid w:val="005524AF"/>
    <w:rsid w:val="005524F5"/>
    <w:rsid w:val="0055260F"/>
    <w:rsid w:val="00553B7C"/>
    <w:rsid w:val="00554188"/>
    <w:rsid w:val="00555047"/>
    <w:rsid w:val="005552F7"/>
    <w:rsid w:val="005605D6"/>
    <w:rsid w:val="005606B9"/>
    <w:rsid w:val="00561559"/>
    <w:rsid w:val="00562110"/>
    <w:rsid w:val="00562AA0"/>
    <w:rsid w:val="00563FEC"/>
    <w:rsid w:val="00566687"/>
    <w:rsid w:val="00566C80"/>
    <w:rsid w:val="005678A4"/>
    <w:rsid w:val="00567952"/>
    <w:rsid w:val="00572EEE"/>
    <w:rsid w:val="00573F44"/>
    <w:rsid w:val="005746CD"/>
    <w:rsid w:val="00575FB0"/>
    <w:rsid w:val="00576FE6"/>
    <w:rsid w:val="00577B45"/>
    <w:rsid w:val="00577E45"/>
    <w:rsid w:val="00581822"/>
    <w:rsid w:val="00582043"/>
    <w:rsid w:val="00583296"/>
    <w:rsid w:val="0058576B"/>
    <w:rsid w:val="00585EFF"/>
    <w:rsid w:val="0058652E"/>
    <w:rsid w:val="00587F74"/>
    <w:rsid w:val="00591618"/>
    <w:rsid w:val="0059228C"/>
    <w:rsid w:val="005922D9"/>
    <w:rsid w:val="00592799"/>
    <w:rsid w:val="005939B7"/>
    <w:rsid w:val="0059475E"/>
    <w:rsid w:val="00596C36"/>
    <w:rsid w:val="0059732B"/>
    <w:rsid w:val="005A27F7"/>
    <w:rsid w:val="005A4D55"/>
    <w:rsid w:val="005A6044"/>
    <w:rsid w:val="005A605A"/>
    <w:rsid w:val="005A61E8"/>
    <w:rsid w:val="005A6C99"/>
    <w:rsid w:val="005B2760"/>
    <w:rsid w:val="005B327D"/>
    <w:rsid w:val="005B380F"/>
    <w:rsid w:val="005B423B"/>
    <w:rsid w:val="005B42D7"/>
    <w:rsid w:val="005B46BD"/>
    <w:rsid w:val="005B4712"/>
    <w:rsid w:val="005B509C"/>
    <w:rsid w:val="005B7A27"/>
    <w:rsid w:val="005C0470"/>
    <w:rsid w:val="005C08E4"/>
    <w:rsid w:val="005C446C"/>
    <w:rsid w:val="005C5293"/>
    <w:rsid w:val="005C5B28"/>
    <w:rsid w:val="005C5B6A"/>
    <w:rsid w:val="005C785C"/>
    <w:rsid w:val="005D05E5"/>
    <w:rsid w:val="005D0AC0"/>
    <w:rsid w:val="005D1D97"/>
    <w:rsid w:val="005D250B"/>
    <w:rsid w:val="005D2B31"/>
    <w:rsid w:val="005D3819"/>
    <w:rsid w:val="005D45B1"/>
    <w:rsid w:val="005D4775"/>
    <w:rsid w:val="005D5A9F"/>
    <w:rsid w:val="005D67FC"/>
    <w:rsid w:val="005D6FEA"/>
    <w:rsid w:val="005D75B5"/>
    <w:rsid w:val="005E102B"/>
    <w:rsid w:val="005E1A49"/>
    <w:rsid w:val="005E1C2B"/>
    <w:rsid w:val="005E21E6"/>
    <w:rsid w:val="005E4689"/>
    <w:rsid w:val="005E66CC"/>
    <w:rsid w:val="005F1342"/>
    <w:rsid w:val="005F1977"/>
    <w:rsid w:val="005F42E5"/>
    <w:rsid w:val="005F6847"/>
    <w:rsid w:val="005F6F41"/>
    <w:rsid w:val="005F6F79"/>
    <w:rsid w:val="005F7011"/>
    <w:rsid w:val="00604FA2"/>
    <w:rsid w:val="00604FAA"/>
    <w:rsid w:val="00605B49"/>
    <w:rsid w:val="00605B6E"/>
    <w:rsid w:val="00605CA6"/>
    <w:rsid w:val="00606156"/>
    <w:rsid w:val="006101A2"/>
    <w:rsid w:val="00610947"/>
    <w:rsid w:val="00613444"/>
    <w:rsid w:val="00614777"/>
    <w:rsid w:val="00614FEB"/>
    <w:rsid w:val="00615AE2"/>
    <w:rsid w:val="006229E7"/>
    <w:rsid w:val="00624B38"/>
    <w:rsid w:val="006253EF"/>
    <w:rsid w:val="00626CAB"/>
    <w:rsid w:val="00627521"/>
    <w:rsid w:val="00630899"/>
    <w:rsid w:val="00630EB1"/>
    <w:rsid w:val="00632A46"/>
    <w:rsid w:val="006342AE"/>
    <w:rsid w:val="00634441"/>
    <w:rsid w:val="006346F1"/>
    <w:rsid w:val="00635B71"/>
    <w:rsid w:val="00636419"/>
    <w:rsid w:val="00637375"/>
    <w:rsid w:val="00637E6D"/>
    <w:rsid w:val="00640DEB"/>
    <w:rsid w:val="00641BD8"/>
    <w:rsid w:val="00642C45"/>
    <w:rsid w:val="00643DE7"/>
    <w:rsid w:val="00645E5F"/>
    <w:rsid w:val="00646247"/>
    <w:rsid w:val="006474DC"/>
    <w:rsid w:val="00650469"/>
    <w:rsid w:val="00652BBB"/>
    <w:rsid w:val="00652EF0"/>
    <w:rsid w:val="0065428E"/>
    <w:rsid w:val="006546F4"/>
    <w:rsid w:val="006568AE"/>
    <w:rsid w:val="0066082D"/>
    <w:rsid w:val="00662538"/>
    <w:rsid w:val="00663B3B"/>
    <w:rsid w:val="006641D1"/>
    <w:rsid w:val="00664697"/>
    <w:rsid w:val="00664F14"/>
    <w:rsid w:val="00666032"/>
    <w:rsid w:val="0066638F"/>
    <w:rsid w:val="00667E8D"/>
    <w:rsid w:val="00667EC1"/>
    <w:rsid w:val="00670FFE"/>
    <w:rsid w:val="006716A2"/>
    <w:rsid w:val="006729EE"/>
    <w:rsid w:val="006736E5"/>
    <w:rsid w:val="00673FCC"/>
    <w:rsid w:val="00674036"/>
    <w:rsid w:val="00674AA5"/>
    <w:rsid w:val="00676533"/>
    <w:rsid w:val="006774B6"/>
    <w:rsid w:val="006777C6"/>
    <w:rsid w:val="006810F9"/>
    <w:rsid w:val="00681F3A"/>
    <w:rsid w:val="00683B3A"/>
    <w:rsid w:val="00686092"/>
    <w:rsid w:val="00687777"/>
    <w:rsid w:val="0069160D"/>
    <w:rsid w:val="006919E3"/>
    <w:rsid w:val="00692841"/>
    <w:rsid w:val="006932FE"/>
    <w:rsid w:val="00695503"/>
    <w:rsid w:val="006958B8"/>
    <w:rsid w:val="006964E1"/>
    <w:rsid w:val="006A1218"/>
    <w:rsid w:val="006A1627"/>
    <w:rsid w:val="006A2968"/>
    <w:rsid w:val="006A3E5C"/>
    <w:rsid w:val="006A43A2"/>
    <w:rsid w:val="006A44DE"/>
    <w:rsid w:val="006A49B5"/>
    <w:rsid w:val="006A4C80"/>
    <w:rsid w:val="006A5B09"/>
    <w:rsid w:val="006B0F68"/>
    <w:rsid w:val="006B1095"/>
    <w:rsid w:val="006B10DC"/>
    <w:rsid w:val="006B11DF"/>
    <w:rsid w:val="006B14AC"/>
    <w:rsid w:val="006B14B4"/>
    <w:rsid w:val="006B419B"/>
    <w:rsid w:val="006B4D20"/>
    <w:rsid w:val="006B53C9"/>
    <w:rsid w:val="006B6823"/>
    <w:rsid w:val="006C2DFA"/>
    <w:rsid w:val="006C54FA"/>
    <w:rsid w:val="006D14E9"/>
    <w:rsid w:val="006D31FD"/>
    <w:rsid w:val="006D5D97"/>
    <w:rsid w:val="006D5F3C"/>
    <w:rsid w:val="006D61A4"/>
    <w:rsid w:val="006E0400"/>
    <w:rsid w:val="006E0841"/>
    <w:rsid w:val="006E1F27"/>
    <w:rsid w:val="006E253A"/>
    <w:rsid w:val="006E37F6"/>
    <w:rsid w:val="006E3972"/>
    <w:rsid w:val="006E42C8"/>
    <w:rsid w:val="006E4763"/>
    <w:rsid w:val="006E5CD3"/>
    <w:rsid w:val="006E5E17"/>
    <w:rsid w:val="006E63D7"/>
    <w:rsid w:val="006E67D3"/>
    <w:rsid w:val="006E72E5"/>
    <w:rsid w:val="006F3D3C"/>
    <w:rsid w:val="006F4BF3"/>
    <w:rsid w:val="006F5664"/>
    <w:rsid w:val="00700BE9"/>
    <w:rsid w:val="007041FE"/>
    <w:rsid w:val="007049AD"/>
    <w:rsid w:val="00711FCB"/>
    <w:rsid w:val="00713B55"/>
    <w:rsid w:val="00714F71"/>
    <w:rsid w:val="007153D8"/>
    <w:rsid w:val="00715F6E"/>
    <w:rsid w:val="00721264"/>
    <w:rsid w:val="00721459"/>
    <w:rsid w:val="00721BAB"/>
    <w:rsid w:val="00724DD5"/>
    <w:rsid w:val="00725536"/>
    <w:rsid w:val="00725A3A"/>
    <w:rsid w:val="00725F85"/>
    <w:rsid w:val="00726BC8"/>
    <w:rsid w:val="00726F9E"/>
    <w:rsid w:val="00730895"/>
    <w:rsid w:val="007308AD"/>
    <w:rsid w:val="00731817"/>
    <w:rsid w:val="007335AB"/>
    <w:rsid w:val="007338F0"/>
    <w:rsid w:val="00734216"/>
    <w:rsid w:val="00734CFD"/>
    <w:rsid w:val="00735B10"/>
    <w:rsid w:val="00735EF7"/>
    <w:rsid w:val="00736D24"/>
    <w:rsid w:val="00736E17"/>
    <w:rsid w:val="00736EF3"/>
    <w:rsid w:val="00737874"/>
    <w:rsid w:val="00740B24"/>
    <w:rsid w:val="00741FEB"/>
    <w:rsid w:val="007422E5"/>
    <w:rsid w:val="00742D20"/>
    <w:rsid w:val="00743C94"/>
    <w:rsid w:val="00743CF0"/>
    <w:rsid w:val="00743CF6"/>
    <w:rsid w:val="007478A5"/>
    <w:rsid w:val="00750643"/>
    <w:rsid w:val="00755063"/>
    <w:rsid w:val="00755BFF"/>
    <w:rsid w:val="0075675B"/>
    <w:rsid w:val="00757631"/>
    <w:rsid w:val="00760448"/>
    <w:rsid w:val="00760AFE"/>
    <w:rsid w:val="0076128E"/>
    <w:rsid w:val="0076236D"/>
    <w:rsid w:val="00763F62"/>
    <w:rsid w:val="0076682A"/>
    <w:rsid w:val="00766C75"/>
    <w:rsid w:val="00766F4D"/>
    <w:rsid w:val="00767E45"/>
    <w:rsid w:val="00771585"/>
    <w:rsid w:val="007728C7"/>
    <w:rsid w:val="0077348C"/>
    <w:rsid w:val="00777FB0"/>
    <w:rsid w:val="00780A8B"/>
    <w:rsid w:val="00782CF5"/>
    <w:rsid w:val="00782DA9"/>
    <w:rsid w:val="00783E0A"/>
    <w:rsid w:val="00784289"/>
    <w:rsid w:val="0078433A"/>
    <w:rsid w:val="0078441F"/>
    <w:rsid w:val="0078650F"/>
    <w:rsid w:val="00786B65"/>
    <w:rsid w:val="007875A2"/>
    <w:rsid w:val="00787E45"/>
    <w:rsid w:val="00787F29"/>
    <w:rsid w:val="00793A17"/>
    <w:rsid w:val="00794816"/>
    <w:rsid w:val="00797BBC"/>
    <w:rsid w:val="007A1F1C"/>
    <w:rsid w:val="007A2858"/>
    <w:rsid w:val="007A553C"/>
    <w:rsid w:val="007A5C68"/>
    <w:rsid w:val="007A6DC9"/>
    <w:rsid w:val="007A6EB8"/>
    <w:rsid w:val="007A7AE9"/>
    <w:rsid w:val="007B07C7"/>
    <w:rsid w:val="007B3A38"/>
    <w:rsid w:val="007B48D2"/>
    <w:rsid w:val="007B515B"/>
    <w:rsid w:val="007B61FB"/>
    <w:rsid w:val="007B755B"/>
    <w:rsid w:val="007B764F"/>
    <w:rsid w:val="007C120D"/>
    <w:rsid w:val="007C2302"/>
    <w:rsid w:val="007C25E3"/>
    <w:rsid w:val="007C28F1"/>
    <w:rsid w:val="007C28F5"/>
    <w:rsid w:val="007C2AE4"/>
    <w:rsid w:val="007C2BA3"/>
    <w:rsid w:val="007C308E"/>
    <w:rsid w:val="007C3EA2"/>
    <w:rsid w:val="007C4BEC"/>
    <w:rsid w:val="007C4C0D"/>
    <w:rsid w:val="007C50A8"/>
    <w:rsid w:val="007C50AB"/>
    <w:rsid w:val="007C6567"/>
    <w:rsid w:val="007C6932"/>
    <w:rsid w:val="007C6DF6"/>
    <w:rsid w:val="007D2D65"/>
    <w:rsid w:val="007D4BB3"/>
    <w:rsid w:val="007D4CFF"/>
    <w:rsid w:val="007D4DBD"/>
    <w:rsid w:val="007D5854"/>
    <w:rsid w:val="007D6181"/>
    <w:rsid w:val="007D74AE"/>
    <w:rsid w:val="007D7CBC"/>
    <w:rsid w:val="007E2E06"/>
    <w:rsid w:val="007E32AA"/>
    <w:rsid w:val="007E678B"/>
    <w:rsid w:val="007E7028"/>
    <w:rsid w:val="007E78E6"/>
    <w:rsid w:val="007F1CE7"/>
    <w:rsid w:val="007F346E"/>
    <w:rsid w:val="007F42A1"/>
    <w:rsid w:val="007F4BBE"/>
    <w:rsid w:val="007F4F46"/>
    <w:rsid w:val="007F5B0C"/>
    <w:rsid w:val="007F5E77"/>
    <w:rsid w:val="007F7B97"/>
    <w:rsid w:val="00801CD9"/>
    <w:rsid w:val="008033CD"/>
    <w:rsid w:val="00804BA7"/>
    <w:rsid w:val="00805211"/>
    <w:rsid w:val="00805AB0"/>
    <w:rsid w:val="008073B3"/>
    <w:rsid w:val="008103DF"/>
    <w:rsid w:val="0081089B"/>
    <w:rsid w:val="00810E44"/>
    <w:rsid w:val="00811134"/>
    <w:rsid w:val="00812378"/>
    <w:rsid w:val="00812CEC"/>
    <w:rsid w:val="00812E0E"/>
    <w:rsid w:val="00812F6E"/>
    <w:rsid w:val="00813913"/>
    <w:rsid w:val="00814094"/>
    <w:rsid w:val="00814BCC"/>
    <w:rsid w:val="00814EBC"/>
    <w:rsid w:val="00820D1A"/>
    <w:rsid w:val="0082295B"/>
    <w:rsid w:val="00823FD0"/>
    <w:rsid w:val="008240A0"/>
    <w:rsid w:val="00825005"/>
    <w:rsid w:val="00825B32"/>
    <w:rsid w:val="008308AA"/>
    <w:rsid w:val="008314F8"/>
    <w:rsid w:val="00844360"/>
    <w:rsid w:val="0084437F"/>
    <w:rsid w:val="008457A3"/>
    <w:rsid w:val="00845DBD"/>
    <w:rsid w:val="008468DA"/>
    <w:rsid w:val="00847CCF"/>
    <w:rsid w:val="008515BD"/>
    <w:rsid w:val="00852220"/>
    <w:rsid w:val="00852676"/>
    <w:rsid w:val="00854E1A"/>
    <w:rsid w:val="00854ECA"/>
    <w:rsid w:val="00855099"/>
    <w:rsid w:val="00857191"/>
    <w:rsid w:val="0085728A"/>
    <w:rsid w:val="0085775F"/>
    <w:rsid w:val="00857A77"/>
    <w:rsid w:val="008614F1"/>
    <w:rsid w:val="00861B02"/>
    <w:rsid w:val="00861B30"/>
    <w:rsid w:val="00862E6D"/>
    <w:rsid w:val="00863854"/>
    <w:rsid w:val="00863A64"/>
    <w:rsid w:val="00864ED7"/>
    <w:rsid w:val="00866A55"/>
    <w:rsid w:val="0087013C"/>
    <w:rsid w:val="00872F71"/>
    <w:rsid w:val="008736A4"/>
    <w:rsid w:val="00873919"/>
    <w:rsid w:val="00873F56"/>
    <w:rsid w:val="00874B94"/>
    <w:rsid w:val="00877163"/>
    <w:rsid w:val="00882417"/>
    <w:rsid w:val="00883317"/>
    <w:rsid w:val="00883C6F"/>
    <w:rsid w:val="008863A9"/>
    <w:rsid w:val="00887E83"/>
    <w:rsid w:val="00890A3E"/>
    <w:rsid w:val="00890E8D"/>
    <w:rsid w:val="00895818"/>
    <w:rsid w:val="00895B16"/>
    <w:rsid w:val="00896136"/>
    <w:rsid w:val="00897A22"/>
    <w:rsid w:val="00897E2D"/>
    <w:rsid w:val="008A055B"/>
    <w:rsid w:val="008A23A6"/>
    <w:rsid w:val="008A308A"/>
    <w:rsid w:val="008A32B9"/>
    <w:rsid w:val="008A4E28"/>
    <w:rsid w:val="008A5499"/>
    <w:rsid w:val="008A55F1"/>
    <w:rsid w:val="008A5EE9"/>
    <w:rsid w:val="008A65B7"/>
    <w:rsid w:val="008A7C57"/>
    <w:rsid w:val="008B0741"/>
    <w:rsid w:val="008B0F8C"/>
    <w:rsid w:val="008B0FCC"/>
    <w:rsid w:val="008B31F0"/>
    <w:rsid w:val="008B5B76"/>
    <w:rsid w:val="008C09D6"/>
    <w:rsid w:val="008C107B"/>
    <w:rsid w:val="008C1F30"/>
    <w:rsid w:val="008C3204"/>
    <w:rsid w:val="008C3731"/>
    <w:rsid w:val="008C5222"/>
    <w:rsid w:val="008C6303"/>
    <w:rsid w:val="008C710A"/>
    <w:rsid w:val="008D20BF"/>
    <w:rsid w:val="008D2610"/>
    <w:rsid w:val="008D2B7C"/>
    <w:rsid w:val="008D2EF0"/>
    <w:rsid w:val="008D3455"/>
    <w:rsid w:val="008D4F64"/>
    <w:rsid w:val="008E090D"/>
    <w:rsid w:val="008E1FA8"/>
    <w:rsid w:val="008E2C17"/>
    <w:rsid w:val="008E4C8B"/>
    <w:rsid w:val="008E7797"/>
    <w:rsid w:val="008E7A08"/>
    <w:rsid w:val="008F0CF2"/>
    <w:rsid w:val="008F0D8D"/>
    <w:rsid w:val="009002F7"/>
    <w:rsid w:val="00900941"/>
    <w:rsid w:val="0090124A"/>
    <w:rsid w:val="009027D5"/>
    <w:rsid w:val="00903BFF"/>
    <w:rsid w:val="00904686"/>
    <w:rsid w:val="00904A8E"/>
    <w:rsid w:val="00911555"/>
    <w:rsid w:val="00912E6E"/>
    <w:rsid w:val="00913BDD"/>
    <w:rsid w:val="00913F71"/>
    <w:rsid w:val="009146F8"/>
    <w:rsid w:val="00915997"/>
    <w:rsid w:val="00915F00"/>
    <w:rsid w:val="00916514"/>
    <w:rsid w:val="00917437"/>
    <w:rsid w:val="00917664"/>
    <w:rsid w:val="00917AC1"/>
    <w:rsid w:val="00917DF1"/>
    <w:rsid w:val="00921648"/>
    <w:rsid w:val="009217ED"/>
    <w:rsid w:val="00922019"/>
    <w:rsid w:val="00925385"/>
    <w:rsid w:val="00925B31"/>
    <w:rsid w:val="009268C3"/>
    <w:rsid w:val="00926DE3"/>
    <w:rsid w:val="00927EED"/>
    <w:rsid w:val="00930177"/>
    <w:rsid w:val="009303C1"/>
    <w:rsid w:val="0093070E"/>
    <w:rsid w:val="00931143"/>
    <w:rsid w:val="00932A59"/>
    <w:rsid w:val="00933094"/>
    <w:rsid w:val="00936588"/>
    <w:rsid w:val="00936D9A"/>
    <w:rsid w:val="009374EE"/>
    <w:rsid w:val="00937D2F"/>
    <w:rsid w:val="00937D7C"/>
    <w:rsid w:val="00937F58"/>
    <w:rsid w:val="009400C6"/>
    <w:rsid w:val="00940705"/>
    <w:rsid w:val="009443DB"/>
    <w:rsid w:val="00945440"/>
    <w:rsid w:val="009504E1"/>
    <w:rsid w:val="00951434"/>
    <w:rsid w:val="00951B34"/>
    <w:rsid w:val="0095300B"/>
    <w:rsid w:val="009537B5"/>
    <w:rsid w:val="0095384B"/>
    <w:rsid w:val="00953AB9"/>
    <w:rsid w:val="009542C3"/>
    <w:rsid w:val="0095450B"/>
    <w:rsid w:val="00954DF4"/>
    <w:rsid w:val="00956E60"/>
    <w:rsid w:val="009573A3"/>
    <w:rsid w:val="00957AE7"/>
    <w:rsid w:val="00962ADD"/>
    <w:rsid w:val="00962B91"/>
    <w:rsid w:val="009646A5"/>
    <w:rsid w:val="00965D4B"/>
    <w:rsid w:val="00970C5E"/>
    <w:rsid w:val="00971255"/>
    <w:rsid w:val="00971F03"/>
    <w:rsid w:val="009728B9"/>
    <w:rsid w:val="009732D0"/>
    <w:rsid w:val="00973A65"/>
    <w:rsid w:val="00973C37"/>
    <w:rsid w:val="00974ED2"/>
    <w:rsid w:val="00975142"/>
    <w:rsid w:val="00980065"/>
    <w:rsid w:val="00980228"/>
    <w:rsid w:val="00981BE3"/>
    <w:rsid w:val="00982023"/>
    <w:rsid w:val="00982F02"/>
    <w:rsid w:val="0098473E"/>
    <w:rsid w:val="00985893"/>
    <w:rsid w:val="009922DE"/>
    <w:rsid w:val="00993080"/>
    <w:rsid w:val="009933D3"/>
    <w:rsid w:val="00995E0C"/>
    <w:rsid w:val="009A105B"/>
    <w:rsid w:val="009A1227"/>
    <w:rsid w:val="009A1C64"/>
    <w:rsid w:val="009A2536"/>
    <w:rsid w:val="009A48AC"/>
    <w:rsid w:val="009A7B93"/>
    <w:rsid w:val="009B1654"/>
    <w:rsid w:val="009B3E65"/>
    <w:rsid w:val="009B4D47"/>
    <w:rsid w:val="009C0043"/>
    <w:rsid w:val="009C1B62"/>
    <w:rsid w:val="009C215F"/>
    <w:rsid w:val="009C288E"/>
    <w:rsid w:val="009C32B2"/>
    <w:rsid w:val="009C3356"/>
    <w:rsid w:val="009C4712"/>
    <w:rsid w:val="009C5FCE"/>
    <w:rsid w:val="009C61C8"/>
    <w:rsid w:val="009C6B2C"/>
    <w:rsid w:val="009C6BB8"/>
    <w:rsid w:val="009C6EF3"/>
    <w:rsid w:val="009D0EB5"/>
    <w:rsid w:val="009D2AD7"/>
    <w:rsid w:val="009D3153"/>
    <w:rsid w:val="009D3405"/>
    <w:rsid w:val="009D351B"/>
    <w:rsid w:val="009D4BFC"/>
    <w:rsid w:val="009D5BCA"/>
    <w:rsid w:val="009D6BCE"/>
    <w:rsid w:val="009D7996"/>
    <w:rsid w:val="009E0762"/>
    <w:rsid w:val="009E54DE"/>
    <w:rsid w:val="009F0C41"/>
    <w:rsid w:val="009F147A"/>
    <w:rsid w:val="009F182C"/>
    <w:rsid w:val="009F2EC7"/>
    <w:rsid w:val="009F3143"/>
    <w:rsid w:val="009F31DB"/>
    <w:rsid w:val="009F3A06"/>
    <w:rsid w:val="00A0033D"/>
    <w:rsid w:val="00A02262"/>
    <w:rsid w:val="00A05391"/>
    <w:rsid w:val="00A06C13"/>
    <w:rsid w:val="00A06E9E"/>
    <w:rsid w:val="00A06F11"/>
    <w:rsid w:val="00A071F3"/>
    <w:rsid w:val="00A106F2"/>
    <w:rsid w:val="00A11262"/>
    <w:rsid w:val="00A1259A"/>
    <w:rsid w:val="00A129AA"/>
    <w:rsid w:val="00A12B8B"/>
    <w:rsid w:val="00A13D9F"/>
    <w:rsid w:val="00A149BE"/>
    <w:rsid w:val="00A154C4"/>
    <w:rsid w:val="00A15652"/>
    <w:rsid w:val="00A15A25"/>
    <w:rsid w:val="00A17ABC"/>
    <w:rsid w:val="00A21C85"/>
    <w:rsid w:val="00A2204E"/>
    <w:rsid w:val="00A227E4"/>
    <w:rsid w:val="00A22B76"/>
    <w:rsid w:val="00A245AA"/>
    <w:rsid w:val="00A25B24"/>
    <w:rsid w:val="00A25E6C"/>
    <w:rsid w:val="00A2635D"/>
    <w:rsid w:val="00A3014C"/>
    <w:rsid w:val="00A3057D"/>
    <w:rsid w:val="00A3280F"/>
    <w:rsid w:val="00A32B78"/>
    <w:rsid w:val="00A33439"/>
    <w:rsid w:val="00A3474D"/>
    <w:rsid w:val="00A34E9C"/>
    <w:rsid w:val="00A35B71"/>
    <w:rsid w:val="00A35FD4"/>
    <w:rsid w:val="00A364E6"/>
    <w:rsid w:val="00A370EC"/>
    <w:rsid w:val="00A375E9"/>
    <w:rsid w:val="00A37E50"/>
    <w:rsid w:val="00A4179A"/>
    <w:rsid w:val="00A4230B"/>
    <w:rsid w:val="00A447A7"/>
    <w:rsid w:val="00A4697F"/>
    <w:rsid w:val="00A46DBE"/>
    <w:rsid w:val="00A476D3"/>
    <w:rsid w:val="00A503F3"/>
    <w:rsid w:val="00A50B03"/>
    <w:rsid w:val="00A50C8F"/>
    <w:rsid w:val="00A51DFC"/>
    <w:rsid w:val="00A544CC"/>
    <w:rsid w:val="00A5547D"/>
    <w:rsid w:val="00A568A6"/>
    <w:rsid w:val="00A572E7"/>
    <w:rsid w:val="00A576EA"/>
    <w:rsid w:val="00A6272E"/>
    <w:rsid w:val="00A6377A"/>
    <w:rsid w:val="00A650B9"/>
    <w:rsid w:val="00A67A22"/>
    <w:rsid w:val="00A7043F"/>
    <w:rsid w:val="00A7114C"/>
    <w:rsid w:val="00A720E9"/>
    <w:rsid w:val="00A72E60"/>
    <w:rsid w:val="00A735CA"/>
    <w:rsid w:val="00A73E13"/>
    <w:rsid w:val="00A73F55"/>
    <w:rsid w:val="00A751F7"/>
    <w:rsid w:val="00A7587F"/>
    <w:rsid w:val="00A75A66"/>
    <w:rsid w:val="00A77963"/>
    <w:rsid w:val="00A77986"/>
    <w:rsid w:val="00A831DE"/>
    <w:rsid w:val="00A85D31"/>
    <w:rsid w:val="00A86300"/>
    <w:rsid w:val="00A87108"/>
    <w:rsid w:val="00A87D1F"/>
    <w:rsid w:val="00A90226"/>
    <w:rsid w:val="00A919D6"/>
    <w:rsid w:val="00A91DA4"/>
    <w:rsid w:val="00A93286"/>
    <w:rsid w:val="00A95945"/>
    <w:rsid w:val="00A96686"/>
    <w:rsid w:val="00A96F25"/>
    <w:rsid w:val="00AA0009"/>
    <w:rsid w:val="00AA3A4A"/>
    <w:rsid w:val="00AA6676"/>
    <w:rsid w:val="00AA6B9A"/>
    <w:rsid w:val="00AB0F9B"/>
    <w:rsid w:val="00AB1714"/>
    <w:rsid w:val="00AB2843"/>
    <w:rsid w:val="00AB32C7"/>
    <w:rsid w:val="00AC0647"/>
    <w:rsid w:val="00AC0BEF"/>
    <w:rsid w:val="00AC2052"/>
    <w:rsid w:val="00AC2EBD"/>
    <w:rsid w:val="00AC3199"/>
    <w:rsid w:val="00AC3FD0"/>
    <w:rsid w:val="00AC4705"/>
    <w:rsid w:val="00AC4D64"/>
    <w:rsid w:val="00AC508A"/>
    <w:rsid w:val="00AC50A9"/>
    <w:rsid w:val="00AC57BF"/>
    <w:rsid w:val="00AC5A91"/>
    <w:rsid w:val="00AC6889"/>
    <w:rsid w:val="00AC695C"/>
    <w:rsid w:val="00AC6A29"/>
    <w:rsid w:val="00AD08CE"/>
    <w:rsid w:val="00AD0F2E"/>
    <w:rsid w:val="00AD1808"/>
    <w:rsid w:val="00AD1A46"/>
    <w:rsid w:val="00AD28DF"/>
    <w:rsid w:val="00AD2B99"/>
    <w:rsid w:val="00AD32D2"/>
    <w:rsid w:val="00AD33A6"/>
    <w:rsid w:val="00AD3BF7"/>
    <w:rsid w:val="00AD68A0"/>
    <w:rsid w:val="00AD712C"/>
    <w:rsid w:val="00AD7CCA"/>
    <w:rsid w:val="00AE15D9"/>
    <w:rsid w:val="00AE1E97"/>
    <w:rsid w:val="00AE404E"/>
    <w:rsid w:val="00AE49F6"/>
    <w:rsid w:val="00AE4A33"/>
    <w:rsid w:val="00AE6CE6"/>
    <w:rsid w:val="00AF165C"/>
    <w:rsid w:val="00AF19BF"/>
    <w:rsid w:val="00AF388F"/>
    <w:rsid w:val="00AF3D9C"/>
    <w:rsid w:val="00AF3E77"/>
    <w:rsid w:val="00AF4318"/>
    <w:rsid w:val="00AF5165"/>
    <w:rsid w:val="00AF6234"/>
    <w:rsid w:val="00AF6519"/>
    <w:rsid w:val="00AF70BF"/>
    <w:rsid w:val="00B01A33"/>
    <w:rsid w:val="00B023AD"/>
    <w:rsid w:val="00B040C4"/>
    <w:rsid w:val="00B04FB7"/>
    <w:rsid w:val="00B05B79"/>
    <w:rsid w:val="00B06669"/>
    <w:rsid w:val="00B06AEE"/>
    <w:rsid w:val="00B06AF0"/>
    <w:rsid w:val="00B11EE7"/>
    <w:rsid w:val="00B12264"/>
    <w:rsid w:val="00B13F9C"/>
    <w:rsid w:val="00B168A7"/>
    <w:rsid w:val="00B21749"/>
    <w:rsid w:val="00B21B3F"/>
    <w:rsid w:val="00B22A06"/>
    <w:rsid w:val="00B2301F"/>
    <w:rsid w:val="00B2351C"/>
    <w:rsid w:val="00B23D7F"/>
    <w:rsid w:val="00B25D1A"/>
    <w:rsid w:val="00B2633E"/>
    <w:rsid w:val="00B3160E"/>
    <w:rsid w:val="00B31B73"/>
    <w:rsid w:val="00B31D84"/>
    <w:rsid w:val="00B32AA4"/>
    <w:rsid w:val="00B32D30"/>
    <w:rsid w:val="00B33816"/>
    <w:rsid w:val="00B355A3"/>
    <w:rsid w:val="00B35637"/>
    <w:rsid w:val="00B36696"/>
    <w:rsid w:val="00B36EDE"/>
    <w:rsid w:val="00B42EEC"/>
    <w:rsid w:val="00B43870"/>
    <w:rsid w:val="00B43A43"/>
    <w:rsid w:val="00B440E1"/>
    <w:rsid w:val="00B455BA"/>
    <w:rsid w:val="00B45976"/>
    <w:rsid w:val="00B45B5C"/>
    <w:rsid w:val="00B50841"/>
    <w:rsid w:val="00B512D8"/>
    <w:rsid w:val="00B51CB9"/>
    <w:rsid w:val="00B564EB"/>
    <w:rsid w:val="00B606C1"/>
    <w:rsid w:val="00B60D87"/>
    <w:rsid w:val="00B61034"/>
    <w:rsid w:val="00B6119A"/>
    <w:rsid w:val="00B64A8A"/>
    <w:rsid w:val="00B65ECB"/>
    <w:rsid w:val="00B66A31"/>
    <w:rsid w:val="00B6713C"/>
    <w:rsid w:val="00B71B75"/>
    <w:rsid w:val="00B75C0D"/>
    <w:rsid w:val="00B76234"/>
    <w:rsid w:val="00B76B7F"/>
    <w:rsid w:val="00B801D5"/>
    <w:rsid w:val="00B813FA"/>
    <w:rsid w:val="00B81EF1"/>
    <w:rsid w:val="00B83CA9"/>
    <w:rsid w:val="00B84B6A"/>
    <w:rsid w:val="00B862F0"/>
    <w:rsid w:val="00B86442"/>
    <w:rsid w:val="00B868B4"/>
    <w:rsid w:val="00B86D69"/>
    <w:rsid w:val="00B93D83"/>
    <w:rsid w:val="00B941D4"/>
    <w:rsid w:val="00B94AEA"/>
    <w:rsid w:val="00B960F2"/>
    <w:rsid w:val="00B96771"/>
    <w:rsid w:val="00B96E26"/>
    <w:rsid w:val="00B9722D"/>
    <w:rsid w:val="00B97EED"/>
    <w:rsid w:val="00BA0760"/>
    <w:rsid w:val="00BA1EC3"/>
    <w:rsid w:val="00BA33BB"/>
    <w:rsid w:val="00BA3605"/>
    <w:rsid w:val="00BA7216"/>
    <w:rsid w:val="00BA7A74"/>
    <w:rsid w:val="00BB04D6"/>
    <w:rsid w:val="00BB04E2"/>
    <w:rsid w:val="00BB0579"/>
    <w:rsid w:val="00BB47C5"/>
    <w:rsid w:val="00BB4EA0"/>
    <w:rsid w:val="00BB5BAA"/>
    <w:rsid w:val="00BB6FDA"/>
    <w:rsid w:val="00BC027F"/>
    <w:rsid w:val="00BC06E9"/>
    <w:rsid w:val="00BC0AF6"/>
    <w:rsid w:val="00BC1939"/>
    <w:rsid w:val="00BC216D"/>
    <w:rsid w:val="00BC2A0E"/>
    <w:rsid w:val="00BC3098"/>
    <w:rsid w:val="00BC45EA"/>
    <w:rsid w:val="00BC5F1B"/>
    <w:rsid w:val="00BC6882"/>
    <w:rsid w:val="00BC6DF9"/>
    <w:rsid w:val="00BC73FD"/>
    <w:rsid w:val="00BD2643"/>
    <w:rsid w:val="00BD2B01"/>
    <w:rsid w:val="00BD6F8E"/>
    <w:rsid w:val="00BD713C"/>
    <w:rsid w:val="00BD7BB3"/>
    <w:rsid w:val="00BD7CFE"/>
    <w:rsid w:val="00BE105F"/>
    <w:rsid w:val="00BE27B9"/>
    <w:rsid w:val="00BE3E6C"/>
    <w:rsid w:val="00BE43B8"/>
    <w:rsid w:val="00BE4C0A"/>
    <w:rsid w:val="00BE5C0F"/>
    <w:rsid w:val="00BE5D50"/>
    <w:rsid w:val="00BE69A2"/>
    <w:rsid w:val="00BE7384"/>
    <w:rsid w:val="00BF075C"/>
    <w:rsid w:val="00BF1057"/>
    <w:rsid w:val="00BF1060"/>
    <w:rsid w:val="00BF4BBF"/>
    <w:rsid w:val="00BF5BA4"/>
    <w:rsid w:val="00C00CEE"/>
    <w:rsid w:val="00C00F2C"/>
    <w:rsid w:val="00C0183E"/>
    <w:rsid w:val="00C01993"/>
    <w:rsid w:val="00C01C7B"/>
    <w:rsid w:val="00C02352"/>
    <w:rsid w:val="00C029CB"/>
    <w:rsid w:val="00C03A5D"/>
    <w:rsid w:val="00C03FFF"/>
    <w:rsid w:val="00C0585C"/>
    <w:rsid w:val="00C059B2"/>
    <w:rsid w:val="00C05F65"/>
    <w:rsid w:val="00C0658E"/>
    <w:rsid w:val="00C0690E"/>
    <w:rsid w:val="00C071BB"/>
    <w:rsid w:val="00C07E0C"/>
    <w:rsid w:val="00C11FE2"/>
    <w:rsid w:val="00C13947"/>
    <w:rsid w:val="00C13EDA"/>
    <w:rsid w:val="00C143D3"/>
    <w:rsid w:val="00C15B10"/>
    <w:rsid w:val="00C1671B"/>
    <w:rsid w:val="00C20834"/>
    <w:rsid w:val="00C23064"/>
    <w:rsid w:val="00C262A1"/>
    <w:rsid w:val="00C26896"/>
    <w:rsid w:val="00C27060"/>
    <w:rsid w:val="00C3011B"/>
    <w:rsid w:val="00C32F41"/>
    <w:rsid w:val="00C3386B"/>
    <w:rsid w:val="00C35663"/>
    <w:rsid w:val="00C361AC"/>
    <w:rsid w:val="00C37910"/>
    <w:rsid w:val="00C42D17"/>
    <w:rsid w:val="00C43D39"/>
    <w:rsid w:val="00C440AD"/>
    <w:rsid w:val="00C45C0A"/>
    <w:rsid w:val="00C470AD"/>
    <w:rsid w:val="00C4730D"/>
    <w:rsid w:val="00C47766"/>
    <w:rsid w:val="00C47D30"/>
    <w:rsid w:val="00C50F17"/>
    <w:rsid w:val="00C52713"/>
    <w:rsid w:val="00C55C45"/>
    <w:rsid w:val="00C56070"/>
    <w:rsid w:val="00C562D8"/>
    <w:rsid w:val="00C565A8"/>
    <w:rsid w:val="00C575CC"/>
    <w:rsid w:val="00C62E63"/>
    <w:rsid w:val="00C63DF4"/>
    <w:rsid w:val="00C63F5F"/>
    <w:rsid w:val="00C63FB8"/>
    <w:rsid w:val="00C646AE"/>
    <w:rsid w:val="00C6590C"/>
    <w:rsid w:val="00C66C65"/>
    <w:rsid w:val="00C66CFB"/>
    <w:rsid w:val="00C732E6"/>
    <w:rsid w:val="00C7590B"/>
    <w:rsid w:val="00C76354"/>
    <w:rsid w:val="00C76973"/>
    <w:rsid w:val="00C76F93"/>
    <w:rsid w:val="00C77702"/>
    <w:rsid w:val="00C80C58"/>
    <w:rsid w:val="00C831BB"/>
    <w:rsid w:val="00C86561"/>
    <w:rsid w:val="00C86799"/>
    <w:rsid w:val="00C870B4"/>
    <w:rsid w:val="00C87427"/>
    <w:rsid w:val="00C91246"/>
    <w:rsid w:val="00C913FC"/>
    <w:rsid w:val="00C9184A"/>
    <w:rsid w:val="00C94250"/>
    <w:rsid w:val="00C94510"/>
    <w:rsid w:val="00C94552"/>
    <w:rsid w:val="00C95494"/>
    <w:rsid w:val="00C975F3"/>
    <w:rsid w:val="00C97C2F"/>
    <w:rsid w:val="00CA022C"/>
    <w:rsid w:val="00CA3419"/>
    <w:rsid w:val="00CA3A17"/>
    <w:rsid w:val="00CA463E"/>
    <w:rsid w:val="00CA4B79"/>
    <w:rsid w:val="00CA53F6"/>
    <w:rsid w:val="00CB08A9"/>
    <w:rsid w:val="00CB0C6E"/>
    <w:rsid w:val="00CB337F"/>
    <w:rsid w:val="00CB3EA8"/>
    <w:rsid w:val="00CB4FD0"/>
    <w:rsid w:val="00CB593C"/>
    <w:rsid w:val="00CB7DDF"/>
    <w:rsid w:val="00CC15E2"/>
    <w:rsid w:val="00CC5364"/>
    <w:rsid w:val="00CC54FC"/>
    <w:rsid w:val="00CC5A6C"/>
    <w:rsid w:val="00CC6FDB"/>
    <w:rsid w:val="00CC754A"/>
    <w:rsid w:val="00CD1BB3"/>
    <w:rsid w:val="00CD2DCC"/>
    <w:rsid w:val="00CD33C7"/>
    <w:rsid w:val="00CD5FC4"/>
    <w:rsid w:val="00CD6AF1"/>
    <w:rsid w:val="00CE0F5B"/>
    <w:rsid w:val="00CE2E8A"/>
    <w:rsid w:val="00CE4337"/>
    <w:rsid w:val="00CE65CD"/>
    <w:rsid w:val="00CE6DE4"/>
    <w:rsid w:val="00CE7244"/>
    <w:rsid w:val="00CE795D"/>
    <w:rsid w:val="00CF16F8"/>
    <w:rsid w:val="00CF42FE"/>
    <w:rsid w:val="00CF706F"/>
    <w:rsid w:val="00D00B5C"/>
    <w:rsid w:val="00D01C33"/>
    <w:rsid w:val="00D03A72"/>
    <w:rsid w:val="00D04B88"/>
    <w:rsid w:val="00D04D00"/>
    <w:rsid w:val="00D0597B"/>
    <w:rsid w:val="00D065FC"/>
    <w:rsid w:val="00D06795"/>
    <w:rsid w:val="00D12AA9"/>
    <w:rsid w:val="00D12B6F"/>
    <w:rsid w:val="00D135EF"/>
    <w:rsid w:val="00D15709"/>
    <w:rsid w:val="00D16975"/>
    <w:rsid w:val="00D20F31"/>
    <w:rsid w:val="00D21CBB"/>
    <w:rsid w:val="00D21EEF"/>
    <w:rsid w:val="00D22C46"/>
    <w:rsid w:val="00D256D0"/>
    <w:rsid w:val="00D26B20"/>
    <w:rsid w:val="00D30048"/>
    <w:rsid w:val="00D313A7"/>
    <w:rsid w:val="00D345CE"/>
    <w:rsid w:val="00D346BC"/>
    <w:rsid w:val="00D346D9"/>
    <w:rsid w:val="00D34FFD"/>
    <w:rsid w:val="00D35830"/>
    <w:rsid w:val="00D369E3"/>
    <w:rsid w:val="00D400D8"/>
    <w:rsid w:val="00D4049F"/>
    <w:rsid w:val="00D40581"/>
    <w:rsid w:val="00D43DF1"/>
    <w:rsid w:val="00D45C8B"/>
    <w:rsid w:val="00D47E17"/>
    <w:rsid w:val="00D507B9"/>
    <w:rsid w:val="00D51015"/>
    <w:rsid w:val="00D52615"/>
    <w:rsid w:val="00D556DD"/>
    <w:rsid w:val="00D55C32"/>
    <w:rsid w:val="00D5794C"/>
    <w:rsid w:val="00D600AE"/>
    <w:rsid w:val="00D60621"/>
    <w:rsid w:val="00D64293"/>
    <w:rsid w:val="00D6453F"/>
    <w:rsid w:val="00D64D24"/>
    <w:rsid w:val="00D66A06"/>
    <w:rsid w:val="00D7286B"/>
    <w:rsid w:val="00D73493"/>
    <w:rsid w:val="00D7371D"/>
    <w:rsid w:val="00D73B6F"/>
    <w:rsid w:val="00D763CC"/>
    <w:rsid w:val="00D7655C"/>
    <w:rsid w:val="00D7670D"/>
    <w:rsid w:val="00D76BA8"/>
    <w:rsid w:val="00D77E15"/>
    <w:rsid w:val="00D77E7C"/>
    <w:rsid w:val="00D81F7A"/>
    <w:rsid w:val="00D82E15"/>
    <w:rsid w:val="00D833EE"/>
    <w:rsid w:val="00D83B30"/>
    <w:rsid w:val="00D85DA6"/>
    <w:rsid w:val="00D86725"/>
    <w:rsid w:val="00D86EBB"/>
    <w:rsid w:val="00D87F01"/>
    <w:rsid w:val="00D90958"/>
    <w:rsid w:val="00D91C77"/>
    <w:rsid w:val="00D94860"/>
    <w:rsid w:val="00D954C2"/>
    <w:rsid w:val="00D96D98"/>
    <w:rsid w:val="00DA011B"/>
    <w:rsid w:val="00DA0623"/>
    <w:rsid w:val="00DA2F2B"/>
    <w:rsid w:val="00DA31CD"/>
    <w:rsid w:val="00DA408C"/>
    <w:rsid w:val="00DA6D68"/>
    <w:rsid w:val="00DB089C"/>
    <w:rsid w:val="00DB1281"/>
    <w:rsid w:val="00DB5CB5"/>
    <w:rsid w:val="00DB78AA"/>
    <w:rsid w:val="00DB7E72"/>
    <w:rsid w:val="00DC1B99"/>
    <w:rsid w:val="00DC30C2"/>
    <w:rsid w:val="00DC311D"/>
    <w:rsid w:val="00DC32D2"/>
    <w:rsid w:val="00DC53C6"/>
    <w:rsid w:val="00DC5BCC"/>
    <w:rsid w:val="00DC6ADE"/>
    <w:rsid w:val="00DC6C27"/>
    <w:rsid w:val="00DD052C"/>
    <w:rsid w:val="00DD0FE5"/>
    <w:rsid w:val="00DD1CC9"/>
    <w:rsid w:val="00DD3A47"/>
    <w:rsid w:val="00DD3B8C"/>
    <w:rsid w:val="00DD4029"/>
    <w:rsid w:val="00DD4A35"/>
    <w:rsid w:val="00DD4AF4"/>
    <w:rsid w:val="00DD57A9"/>
    <w:rsid w:val="00DD7B63"/>
    <w:rsid w:val="00DE0898"/>
    <w:rsid w:val="00DE09F1"/>
    <w:rsid w:val="00DE12BF"/>
    <w:rsid w:val="00DE38F2"/>
    <w:rsid w:val="00DE3919"/>
    <w:rsid w:val="00DE4D54"/>
    <w:rsid w:val="00DE4E01"/>
    <w:rsid w:val="00DE4EA0"/>
    <w:rsid w:val="00DE514E"/>
    <w:rsid w:val="00DE5704"/>
    <w:rsid w:val="00DE5A61"/>
    <w:rsid w:val="00DE6FA5"/>
    <w:rsid w:val="00DE7612"/>
    <w:rsid w:val="00DF2E28"/>
    <w:rsid w:val="00DF5800"/>
    <w:rsid w:val="00DF75F6"/>
    <w:rsid w:val="00DF78BE"/>
    <w:rsid w:val="00E0080B"/>
    <w:rsid w:val="00E009AD"/>
    <w:rsid w:val="00E015AE"/>
    <w:rsid w:val="00E01678"/>
    <w:rsid w:val="00E01AFF"/>
    <w:rsid w:val="00E01F4A"/>
    <w:rsid w:val="00E0206D"/>
    <w:rsid w:val="00E0327D"/>
    <w:rsid w:val="00E03F2E"/>
    <w:rsid w:val="00E04C6E"/>
    <w:rsid w:val="00E067BB"/>
    <w:rsid w:val="00E069A1"/>
    <w:rsid w:val="00E07D17"/>
    <w:rsid w:val="00E123A2"/>
    <w:rsid w:val="00E124BD"/>
    <w:rsid w:val="00E1400B"/>
    <w:rsid w:val="00E16141"/>
    <w:rsid w:val="00E16A35"/>
    <w:rsid w:val="00E16E99"/>
    <w:rsid w:val="00E176E7"/>
    <w:rsid w:val="00E177FC"/>
    <w:rsid w:val="00E17D3F"/>
    <w:rsid w:val="00E209D6"/>
    <w:rsid w:val="00E20CAE"/>
    <w:rsid w:val="00E221B6"/>
    <w:rsid w:val="00E25633"/>
    <w:rsid w:val="00E25640"/>
    <w:rsid w:val="00E25920"/>
    <w:rsid w:val="00E31BF6"/>
    <w:rsid w:val="00E327E9"/>
    <w:rsid w:val="00E33A28"/>
    <w:rsid w:val="00E34057"/>
    <w:rsid w:val="00E34908"/>
    <w:rsid w:val="00E34925"/>
    <w:rsid w:val="00E36468"/>
    <w:rsid w:val="00E401DF"/>
    <w:rsid w:val="00E406CC"/>
    <w:rsid w:val="00E4075F"/>
    <w:rsid w:val="00E40ACE"/>
    <w:rsid w:val="00E4103F"/>
    <w:rsid w:val="00E4125E"/>
    <w:rsid w:val="00E413D6"/>
    <w:rsid w:val="00E41F65"/>
    <w:rsid w:val="00E438CA"/>
    <w:rsid w:val="00E44296"/>
    <w:rsid w:val="00E448BB"/>
    <w:rsid w:val="00E44B21"/>
    <w:rsid w:val="00E465FC"/>
    <w:rsid w:val="00E466D8"/>
    <w:rsid w:val="00E500D4"/>
    <w:rsid w:val="00E5262E"/>
    <w:rsid w:val="00E52737"/>
    <w:rsid w:val="00E538BF"/>
    <w:rsid w:val="00E54FBE"/>
    <w:rsid w:val="00E55B33"/>
    <w:rsid w:val="00E56583"/>
    <w:rsid w:val="00E60427"/>
    <w:rsid w:val="00E64028"/>
    <w:rsid w:val="00E66D6B"/>
    <w:rsid w:val="00E7067D"/>
    <w:rsid w:val="00E716F5"/>
    <w:rsid w:val="00E74123"/>
    <w:rsid w:val="00E7428E"/>
    <w:rsid w:val="00E747B4"/>
    <w:rsid w:val="00E76424"/>
    <w:rsid w:val="00E774B8"/>
    <w:rsid w:val="00E77BC1"/>
    <w:rsid w:val="00E80709"/>
    <w:rsid w:val="00E81D13"/>
    <w:rsid w:val="00E83759"/>
    <w:rsid w:val="00E83C9C"/>
    <w:rsid w:val="00E8511D"/>
    <w:rsid w:val="00E8586A"/>
    <w:rsid w:val="00E85CC8"/>
    <w:rsid w:val="00E865E4"/>
    <w:rsid w:val="00E86CCB"/>
    <w:rsid w:val="00E86E2A"/>
    <w:rsid w:val="00E871A8"/>
    <w:rsid w:val="00E902F7"/>
    <w:rsid w:val="00E907F7"/>
    <w:rsid w:val="00E93695"/>
    <w:rsid w:val="00E936E7"/>
    <w:rsid w:val="00E93E7A"/>
    <w:rsid w:val="00E94256"/>
    <w:rsid w:val="00E94C4B"/>
    <w:rsid w:val="00E97AF7"/>
    <w:rsid w:val="00EA047B"/>
    <w:rsid w:val="00EA07AD"/>
    <w:rsid w:val="00EA1A67"/>
    <w:rsid w:val="00EA2500"/>
    <w:rsid w:val="00EA43C0"/>
    <w:rsid w:val="00EA6577"/>
    <w:rsid w:val="00EA72FE"/>
    <w:rsid w:val="00EA73C6"/>
    <w:rsid w:val="00EB2C76"/>
    <w:rsid w:val="00EB480D"/>
    <w:rsid w:val="00EB4DAF"/>
    <w:rsid w:val="00EB5790"/>
    <w:rsid w:val="00EB72FE"/>
    <w:rsid w:val="00EC081E"/>
    <w:rsid w:val="00EC1A09"/>
    <w:rsid w:val="00EC1DDF"/>
    <w:rsid w:val="00EC34BE"/>
    <w:rsid w:val="00EC51E9"/>
    <w:rsid w:val="00EC54A3"/>
    <w:rsid w:val="00EC69B7"/>
    <w:rsid w:val="00EC76EE"/>
    <w:rsid w:val="00ED2411"/>
    <w:rsid w:val="00ED26FC"/>
    <w:rsid w:val="00ED2F56"/>
    <w:rsid w:val="00ED3F07"/>
    <w:rsid w:val="00ED4881"/>
    <w:rsid w:val="00EE291B"/>
    <w:rsid w:val="00EE2ACC"/>
    <w:rsid w:val="00EE2CAC"/>
    <w:rsid w:val="00EE5856"/>
    <w:rsid w:val="00EE7428"/>
    <w:rsid w:val="00EE7CF1"/>
    <w:rsid w:val="00EF13C6"/>
    <w:rsid w:val="00EF1C3D"/>
    <w:rsid w:val="00EF2695"/>
    <w:rsid w:val="00EF3F12"/>
    <w:rsid w:val="00EF4AEC"/>
    <w:rsid w:val="00EF4EDB"/>
    <w:rsid w:val="00EF4F07"/>
    <w:rsid w:val="00EF5CE8"/>
    <w:rsid w:val="00EF604F"/>
    <w:rsid w:val="00EF6118"/>
    <w:rsid w:val="00EF6A8F"/>
    <w:rsid w:val="00F00DB9"/>
    <w:rsid w:val="00F01B88"/>
    <w:rsid w:val="00F03CB0"/>
    <w:rsid w:val="00F1137E"/>
    <w:rsid w:val="00F11654"/>
    <w:rsid w:val="00F11C39"/>
    <w:rsid w:val="00F123B2"/>
    <w:rsid w:val="00F12606"/>
    <w:rsid w:val="00F129E8"/>
    <w:rsid w:val="00F12FEA"/>
    <w:rsid w:val="00F153F7"/>
    <w:rsid w:val="00F156F2"/>
    <w:rsid w:val="00F15D36"/>
    <w:rsid w:val="00F15E1B"/>
    <w:rsid w:val="00F1752E"/>
    <w:rsid w:val="00F20302"/>
    <w:rsid w:val="00F20710"/>
    <w:rsid w:val="00F208F2"/>
    <w:rsid w:val="00F2246A"/>
    <w:rsid w:val="00F22F5D"/>
    <w:rsid w:val="00F231F6"/>
    <w:rsid w:val="00F23380"/>
    <w:rsid w:val="00F234A7"/>
    <w:rsid w:val="00F26858"/>
    <w:rsid w:val="00F26D22"/>
    <w:rsid w:val="00F31360"/>
    <w:rsid w:val="00F324BB"/>
    <w:rsid w:val="00F32AE9"/>
    <w:rsid w:val="00F3380E"/>
    <w:rsid w:val="00F34D45"/>
    <w:rsid w:val="00F405C3"/>
    <w:rsid w:val="00F40A7C"/>
    <w:rsid w:val="00F42CD9"/>
    <w:rsid w:val="00F43588"/>
    <w:rsid w:val="00F44821"/>
    <w:rsid w:val="00F45C63"/>
    <w:rsid w:val="00F461FC"/>
    <w:rsid w:val="00F4761D"/>
    <w:rsid w:val="00F47CCE"/>
    <w:rsid w:val="00F503EC"/>
    <w:rsid w:val="00F5072D"/>
    <w:rsid w:val="00F50BEF"/>
    <w:rsid w:val="00F54879"/>
    <w:rsid w:val="00F54EF2"/>
    <w:rsid w:val="00F554C0"/>
    <w:rsid w:val="00F556B2"/>
    <w:rsid w:val="00F556DC"/>
    <w:rsid w:val="00F55D94"/>
    <w:rsid w:val="00F610D0"/>
    <w:rsid w:val="00F63225"/>
    <w:rsid w:val="00F646E4"/>
    <w:rsid w:val="00F64F44"/>
    <w:rsid w:val="00F6521E"/>
    <w:rsid w:val="00F65698"/>
    <w:rsid w:val="00F65F58"/>
    <w:rsid w:val="00F672C3"/>
    <w:rsid w:val="00F6781D"/>
    <w:rsid w:val="00F70159"/>
    <w:rsid w:val="00F70581"/>
    <w:rsid w:val="00F717C9"/>
    <w:rsid w:val="00F71E33"/>
    <w:rsid w:val="00F728C4"/>
    <w:rsid w:val="00F729AD"/>
    <w:rsid w:val="00F72AEF"/>
    <w:rsid w:val="00F73D06"/>
    <w:rsid w:val="00F749AC"/>
    <w:rsid w:val="00F7543A"/>
    <w:rsid w:val="00F75E96"/>
    <w:rsid w:val="00F76293"/>
    <w:rsid w:val="00F77187"/>
    <w:rsid w:val="00F77EFF"/>
    <w:rsid w:val="00F80EEE"/>
    <w:rsid w:val="00F818A2"/>
    <w:rsid w:val="00F820DE"/>
    <w:rsid w:val="00F83922"/>
    <w:rsid w:val="00F84C3C"/>
    <w:rsid w:val="00F85433"/>
    <w:rsid w:val="00F85B96"/>
    <w:rsid w:val="00F87476"/>
    <w:rsid w:val="00F878BC"/>
    <w:rsid w:val="00F9430D"/>
    <w:rsid w:val="00F9483E"/>
    <w:rsid w:val="00F96885"/>
    <w:rsid w:val="00FA0E72"/>
    <w:rsid w:val="00FA217D"/>
    <w:rsid w:val="00FA24C2"/>
    <w:rsid w:val="00FA38C3"/>
    <w:rsid w:val="00FA3DC5"/>
    <w:rsid w:val="00FA45FC"/>
    <w:rsid w:val="00FA4AEA"/>
    <w:rsid w:val="00FA5452"/>
    <w:rsid w:val="00FA5866"/>
    <w:rsid w:val="00FA6413"/>
    <w:rsid w:val="00FA7441"/>
    <w:rsid w:val="00FA7BC1"/>
    <w:rsid w:val="00FA7FD0"/>
    <w:rsid w:val="00FB476A"/>
    <w:rsid w:val="00FB4780"/>
    <w:rsid w:val="00FB6849"/>
    <w:rsid w:val="00FC1478"/>
    <w:rsid w:val="00FC22CF"/>
    <w:rsid w:val="00FC2C43"/>
    <w:rsid w:val="00FC69DC"/>
    <w:rsid w:val="00FC770F"/>
    <w:rsid w:val="00FD02E3"/>
    <w:rsid w:val="00FD067B"/>
    <w:rsid w:val="00FD1B40"/>
    <w:rsid w:val="00FD1BB1"/>
    <w:rsid w:val="00FD1CA8"/>
    <w:rsid w:val="00FD2CDD"/>
    <w:rsid w:val="00FD4B73"/>
    <w:rsid w:val="00FD5BEA"/>
    <w:rsid w:val="00FD6050"/>
    <w:rsid w:val="00FD6468"/>
    <w:rsid w:val="00FD6E6D"/>
    <w:rsid w:val="00FD71C1"/>
    <w:rsid w:val="00FD7F78"/>
    <w:rsid w:val="00FE0B08"/>
    <w:rsid w:val="00FE0B9D"/>
    <w:rsid w:val="00FE2524"/>
    <w:rsid w:val="00FE2536"/>
    <w:rsid w:val="00FE3734"/>
    <w:rsid w:val="00FE42CC"/>
    <w:rsid w:val="00FE4B36"/>
    <w:rsid w:val="00FE5492"/>
    <w:rsid w:val="00FE5733"/>
    <w:rsid w:val="00FE6012"/>
    <w:rsid w:val="00FE64C5"/>
    <w:rsid w:val="00FF0A7F"/>
    <w:rsid w:val="00FF1012"/>
    <w:rsid w:val="00FF258F"/>
    <w:rsid w:val="00FF2756"/>
    <w:rsid w:val="00FF28E2"/>
    <w:rsid w:val="00FF2B84"/>
    <w:rsid w:val="00FF3636"/>
    <w:rsid w:val="00FF3893"/>
    <w:rsid w:val="00FF61AF"/>
    <w:rsid w:val="00FF71CB"/>
    <w:rsid w:val="00FF7B19"/>
    <w:rsid w:val="399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</w:style>
  <w:style w:type="paragraph" w:styleId="6">
    <w:name w:val="annotation text"/>
    <w:basedOn w:val="1"/>
    <w:link w:val="37"/>
    <w:uiPriority w:val="0"/>
    <w:pPr>
      <w:jc w:val="left"/>
    </w:pPr>
  </w:style>
  <w:style w:type="paragraph" w:styleId="7">
    <w:name w:val="Body Text 3"/>
    <w:basedOn w:val="1"/>
    <w:uiPriority w:val="0"/>
    <w:rPr>
      <w:rFonts w:eastAsia="方正楷体简体"/>
      <w:sz w:val="24"/>
    </w:rPr>
  </w:style>
  <w:style w:type="paragraph" w:styleId="8">
    <w:name w:val="Body Text"/>
    <w:basedOn w:val="1"/>
    <w:uiPriority w:val="0"/>
    <w:rPr>
      <w:sz w:val="28"/>
    </w:rPr>
  </w:style>
  <w:style w:type="paragraph" w:styleId="9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10">
    <w:name w:val="Plain Text"/>
    <w:basedOn w:val="1"/>
    <w:link w:val="30"/>
    <w:uiPriority w:val="0"/>
    <w:rPr>
      <w:rFonts w:ascii="宋体" w:hAnsi="Courier New"/>
    </w:rPr>
  </w:style>
  <w:style w:type="paragraph" w:styleId="11">
    <w:name w:val="Date"/>
    <w:basedOn w:val="1"/>
    <w:next w:val="1"/>
    <w:qFormat/>
    <w:uiPriority w:val="0"/>
    <w:rPr>
      <w:sz w:val="28"/>
    </w:rPr>
  </w:style>
  <w:style w:type="paragraph" w:styleId="12">
    <w:name w:val="Body Text Indent 2"/>
    <w:basedOn w:val="1"/>
    <w:qFormat/>
    <w:uiPriority w:val="0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13">
    <w:name w:val="Balloon Text"/>
    <w:basedOn w:val="1"/>
    <w:semiHidden/>
    <w:uiPriority w:val="0"/>
    <w:rPr>
      <w:sz w:val="18"/>
      <w:szCs w:val="18"/>
    </w:rPr>
  </w:style>
  <w:style w:type="paragraph" w:styleId="14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6">
    <w:name w:val="Body Text Indent 3"/>
    <w:basedOn w:val="1"/>
    <w:uiPriority w:val="0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17">
    <w:name w:val="Body Text 2"/>
    <w:basedOn w:val="1"/>
    <w:uiPriority w:val="0"/>
    <w:pPr>
      <w:spacing w:before="60" w:line="560" w:lineRule="exact"/>
      <w:jc w:val="center"/>
    </w:pPr>
    <w:rPr>
      <w:rFonts w:eastAsia="方正小标宋简体"/>
      <w:sz w:val="44"/>
    </w:rPr>
  </w:style>
  <w:style w:type="paragraph" w:styleId="1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annotation subject"/>
    <w:basedOn w:val="6"/>
    <w:next w:val="6"/>
    <w:link w:val="38"/>
    <w:uiPriority w:val="0"/>
    <w:rPr>
      <w:b/>
      <w:bCs/>
    </w:rPr>
  </w:style>
  <w:style w:type="character" w:styleId="22">
    <w:name w:val="Strong"/>
    <w:qFormat/>
    <w:uiPriority w:val="22"/>
    <w:rPr>
      <w:b/>
      <w:bCs/>
    </w:rPr>
  </w:style>
  <w:style w:type="character" w:styleId="23">
    <w:name w:val="page number"/>
    <w:basedOn w:val="21"/>
    <w:uiPriority w:val="0"/>
  </w:style>
  <w:style w:type="character" w:styleId="24">
    <w:name w:val="Hyperlink"/>
    <w:uiPriority w:val="0"/>
    <w:rPr>
      <w:color w:val="0000FF"/>
      <w:u w:val="single"/>
    </w:rPr>
  </w:style>
  <w:style w:type="character" w:styleId="25">
    <w:name w:val="annotation reference"/>
    <w:uiPriority w:val="0"/>
    <w:rPr>
      <w:sz w:val="21"/>
      <w:szCs w:val="21"/>
    </w:rPr>
  </w:style>
  <w:style w:type="character" w:customStyle="1" w:styleId="26">
    <w:name w:val="页脚 Char"/>
    <w:link w:val="14"/>
    <w:locked/>
    <w:uiPriority w:val="99"/>
    <w:rPr>
      <w:rFonts w:eastAsia="宋体"/>
      <w:kern w:val="2"/>
      <w:sz w:val="18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Char Char"/>
    <w:qFormat/>
    <w:locked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29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纯文本 Char"/>
    <w:link w:val="10"/>
    <w:qFormat/>
    <w:locked/>
    <w:uiPriority w:val="0"/>
    <w:rPr>
      <w:rFonts w:ascii="宋体" w:hAnsi="Courier New"/>
      <w:kern w:val="2"/>
      <w:sz w:val="21"/>
    </w:rPr>
  </w:style>
  <w:style w:type="character" w:customStyle="1" w:styleId="31">
    <w:name w:val="标题 1 Char"/>
    <w:link w:val="2"/>
    <w:qFormat/>
    <w:uiPriority w:val="0"/>
    <w:rPr>
      <w:b/>
      <w:bCs/>
      <w:kern w:val="44"/>
      <w:sz w:val="44"/>
      <w:szCs w:val="44"/>
    </w:rPr>
  </w:style>
  <w:style w:type="paragraph" w:styleId="3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Table Paragraph"/>
    <w:basedOn w:val="1"/>
    <w:qFormat/>
    <w:uiPriority w:val="1"/>
    <w:pPr>
      <w:jc w:val="left"/>
    </w:pPr>
    <w:rPr>
      <w:rFonts w:ascii="等线" w:hAnsi="等线" w:eastAsia="等线"/>
      <w:kern w:val="0"/>
      <w:sz w:val="22"/>
      <w:szCs w:val="22"/>
      <w:lang w:eastAsia="en-US"/>
    </w:rPr>
  </w:style>
  <w:style w:type="paragraph" w:customStyle="1" w:styleId="34">
    <w:name w:val="正文样式"/>
    <w:basedOn w:val="32"/>
    <w:link w:val="35"/>
    <w:qFormat/>
    <w:uiPriority w:val="0"/>
    <w:pPr>
      <w:spacing w:beforeLines="100" w:afterLines="50" w:line="360" w:lineRule="auto"/>
      <w:ind w:left="1260" w:leftChars="600" w:firstLine="0" w:firstLineChars="0"/>
    </w:pPr>
    <w:rPr>
      <w:rFonts w:ascii="仿宋_GB2312" w:hAnsi="Times New Roman" w:eastAsia="仿宋_GB2312"/>
      <w:kern w:val="0"/>
      <w:sz w:val="28"/>
      <w:szCs w:val="28"/>
    </w:rPr>
  </w:style>
  <w:style w:type="character" w:customStyle="1" w:styleId="35">
    <w:name w:val="正文样式 Char"/>
    <w:link w:val="34"/>
    <w:uiPriority w:val="0"/>
    <w:rPr>
      <w:rFonts w:ascii="仿宋_GB2312" w:eastAsia="仿宋_GB2312"/>
      <w:sz w:val="28"/>
      <w:szCs w:val="28"/>
    </w:rPr>
  </w:style>
  <w:style w:type="paragraph" w:customStyle="1" w:styleId="3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7">
    <w:name w:val="批注文字 Char"/>
    <w:link w:val="6"/>
    <w:uiPriority w:val="0"/>
    <w:rPr>
      <w:kern w:val="2"/>
      <w:sz w:val="21"/>
    </w:rPr>
  </w:style>
  <w:style w:type="character" w:customStyle="1" w:styleId="38">
    <w:name w:val="批注主题 Char"/>
    <w:link w:val="19"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7964F-DED6-4F9D-80D3-9D3395D02FA7}">
  <ds:schemaRefs/>
</ds:datastoreItem>
</file>

<file path=customXml/itemProps3.xml><?xml version="1.0" encoding="utf-8"?>
<ds:datastoreItem xmlns:ds="http://schemas.openxmlformats.org/officeDocument/2006/customXml" ds:itemID="{67501C96-B3A6-48E3-8A4C-03F13461FED5}">
  <ds:schemaRefs/>
</ds:datastoreItem>
</file>

<file path=customXml/itemProps4.xml><?xml version="1.0" encoding="utf-8"?>
<ds:datastoreItem xmlns:ds="http://schemas.openxmlformats.org/officeDocument/2006/customXml" ds:itemID="{A34EB19E-22DF-4B34-92CD-0B49C7CB82A5}">
  <ds:schemaRefs/>
</ds:datastoreItem>
</file>

<file path=customXml/itemProps5.xml><?xml version="1.0" encoding="utf-8"?>
<ds:datastoreItem xmlns:ds="http://schemas.openxmlformats.org/officeDocument/2006/customXml" ds:itemID="{07ECF8E7-789A-497F-A2D7-1E5BB7A7A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281</Words>
  <Characters>1602</Characters>
  <Lines>13</Lines>
  <Paragraphs>3</Paragraphs>
  <TotalTime>75</TotalTime>
  <ScaleCrop>false</ScaleCrop>
  <LinksUpToDate>false</LinksUpToDate>
  <CharactersWithSpaces>1880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2020-04-27T10:03:00Z</dcterms:created>
  <dc:creator>user</dc:creator>
  <cp:lastModifiedBy>LouiseCC</cp:lastModifiedBy>
  <cp:lastPrinted>2020-04-27T12:55:00Z</cp:lastPrinted>
  <dcterms:modified xsi:type="dcterms:W3CDTF">2020-04-28T02:29:03Z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文档类别">
    <vt:lpwstr>33;#发文|c89deae4-f839-4773-b8cc-74ff09f1bd35</vt:lpwstr>
  </property>
  <property fmtid="{D5CDD505-2E9C-101B-9397-08002B2CF9AE}" pid="4" name="h90047a72cdf4854a400f5b10d3f5460">
    <vt:lpwstr>业务|55344bd3-acce-4d17-902a-b1b8935bd545</vt:lpwstr>
  </property>
  <property fmtid="{D5CDD505-2E9C-101B-9397-08002B2CF9AE}" pid="5" name="k332fc7e3f224dffb11565a539ac09cb">
    <vt:lpwstr>发文|c89deae4-f839-4773-b8cc-74ff09f1bd35</vt:lpwstr>
  </property>
  <property fmtid="{D5CDD505-2E9C-101B-9397-08002B2CF9AE}" pid="6" name="所属部门">
    <vt:lpwstr>15;#上市推广部|aad3fdaa-17b2-4187-b38f-2e53fcf03d5d</vt:lpwstr>
  </property>
  <property fmtid="{D5CDD505-2E9C-101B-9397-08002B2CF9AE}" pid="7" name="专业类别">
    <vt:lpwstr>177;#业务|55344bd3-acce-4d17-902a-b1b8935bd545</vt:lpwstr>
  </property>
  <property fmtid="{D5CDD505-2E9C-101B-9397-08002B2CF9AE}" pid="8" name="a2d602a9542b44fba0cf093327db0549">
    <vt:lpwstr>上市推广部|aad3fdaa-17b2-4187-b38f-2e53fcf03d5d</vt:lpwstr>
  </property>
  <property fmtid="{D5CDD505-2E9C-101B-9397-08002B2CF9AE}" pid="9" name="知识标签">
    <vt:lpwstr/>
  </property>
  <property fmtid="{D5CDD505-2E9C-101B-9397-08002B2CF9AE}" pid="10" name="文件字号">
    <vt:lpwstr/>
  </property>
  <property fmtid="{D5CDD505-2E9C-101B-9397-08002B2CF9AE}" pid="11" name="所属年度">
    <vt:lpwstr>2015</vt:lpwstr>
  </property>
  <property fmtid="{D5CDD505-2E9C-101B-9397-08002B2CF9AE}" pid="12" name="TaxCatchAll">
    <vt:lpwstr>15;#上市推广部|aad3fdaa-17b2-4187-b38f-2e53fcf03d5d;#177;#业务|55344bd3-acce-4d17-902a-b1b8935bd545;#33;#发文|c89deae4-f839-4773-b8cc-74ff09f1bd35</vt:lpwstr>
  </property>
  <property fmtid="{D5CDD505-2E9C-101B-9397-08002B2CF9AE}" pid="13" name="点击">
    <vt:lpwstr>176</vt:lpwstr>
  </property>
  <property fmtid="{D5CDD505-2E9C-101B-9397-08002B2CF9AE}" pid="14" name="失效日期">
    <vt:lpwstr/>
  </property>
  <property fmtid="{D5CDD505-2E9C-101B-9397-08002B2CF9AE}" pid="15" name="生效日期">
    <vt:lpwstr/>
  </property>
  <property fmtid="{D5CDD505-2E9C-101B-9397-08002B2CF9AE}" pid="16" name="ContentTypeId">
    <vt:lpwstr>0x0101008A1CD0ACEFB685468ADC9D3ECFE50AA2</vt:lpwstr>
  </property>
  <property fmtid="{D5CDD505-2E9C-101B-9397-08002B2CF9AE}" pid="17" name="KSOProductBuildVer">
    <vt:lpwstr>2052-11.1.0.9584</vt:lpwstr>
  </property>
</Properties>
</file>